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5" w:rsidRDefault="00F42C75" w:rsidP="00F42C75">
      <w:pPr>
        <w:jc w:val="right"/>
      </w:pPr>
      <w:r>
        <w:t>УТВЕРЖДАЮ</w:t>
      </w:r>
    </w:p>
    <w:p w:rsidR="00F42C75" w:rsidRDefault="00F42C75" w:rsidP="00F42C75">
      <w:pPr>
        <w:jc w:val="right"/>
      </w:pPr>
      <w:r>
        <w:t>──────────────────────────────</w:t>
      </w:r>
    </w:p>
    <w:p w:rsidR="00F42C75" w:rsidRDefault="00F42C75" w:rsidP="00F42C75">
      <w:pPr>
        <w:jc w:val="right"/>
      </w:pPr>
      <w:r>
        <w:t>(должность)</w:t>
      </w:r>
    </w:p>
    <w:p w:rsidR="00F42C75" w:rsidRDefault="00F42C75" w:rsidP="00F42C75">
      <w:pPr>
        <w:jc w:val="right"/>
      </w:pPr>
      <w:r>
        <w:t>───────── ───────────────────</w:t>
      </w:r>
    </w:p>
    <w:p w:rsidR="00F42C75" w:rsidRDefault="00F42C75" w:rsidP="00F42C75">
      <w:pPr>
        <w:jc w:val="right"/>
      </w:pPr>
      <w:r>
        <w:t>(подпись) (инициалы, фамилия)</w:t>
      </w:r>
    </w:p>
    <w:p w:rsidR="00F42C75" w:rsidRPr="00F42C75" w:rsidRDefault="00F42C75" w:rsidP="00F42C75">
      <w:pPr>
        <w:spacing w:before="240"/>
        <w:jc w:val="center"/>
        <w:rPr>
          <w:b/>
        </w:rPr>
      </w:pPr>
      <w:r w:rsidRPr="00F42C75">
        <w:rPr>
          <w:b/>
        </w:rPr>
        <w:t>ДОЛЖНОСТНАЯ ИНСТРУКЦИЯ</w:t>
      </w:r>
    </w:p>
    <w:p w:rsidR="00F42C75" w:rsidRPr="00F42C75" w:rsidRDefault="00F42C75" w:rsidP="00F42C75">
      <w:pPr>
        <w:spacing w:before="240"/>
        <w:jc w:val="center"/>
        <w:rPr>
          <w:b/>
        </w:rPr>
      </w:pPr>
      <w:bookmarkStart w:id="0" w:name="_GoBack"/>
      <w:r w:rsidRPr="00F42C75">
        <w:rPr>
          <w:b/>
        </w:rPr>
        <w:t>сиделки (помощника по уходу)</w:t>
      </w:r>
    </w:p>
    <w:bookmarkEnd w:id="0"/>
    <w:p w:rsidR="00F42C75" w:rsidRPr="00F42C75" w:rsidRDefault="00F42C75" w:rsidP="00F42C75">
      <w:pPr>
        <w:spacing w:before="240"/>
        <w:rPr>
          <w:b/>
        </w:rPr>
      </w:pPr>
      <w:r w:rsidRPr="00F42C75">
        <w:rPr>
          <w:b/>
        </w:rPr>
        <w:t xml:space="preserve">1. Общие положения </w:t>
      </w:r>
    </w:p>
    <w:p w:rsidR="00F42C75" w:rsidRDefault="00F42C75" w:rsidP="00F42C75">
      <w:r>
        <w:t xml:space="preserve">1.1. Сиделка (помощник по уходу) относится к категории немедицинского персонала. </w:t>
      </w:r>
    </w:p>
    <w:p w:rsidR="00F42C75" w:rsidRDefault="00F42C75" w:rsidP="00F42C75">
      <w:r>
        <w:t xml:space="preserve">1.2. На должность сиделки (помощника по уходу) принимается лицо, освоившее основные программы профессионального обучения – программы профессиональной подготовки по должностям служащих, без предъявления требований к стажу работы. </w:t>
      </w:r>
    </w:p>
    <w:p w:rsidR="00F42C75" w:rsidRDefault="00F42C75" w:rsidP="00F42C75">
      <w:r>
        <w:t xml:space="preserve">1.3. Сиделка (помощник по уходу)  должна знать: 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морально-этические нормы и правила в рамках профессиональной деятельности;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особенности общения с лицами, нуждающимися в постороннем уходе, в том числе имеющими нарушения слуха, зрения, памяти;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основы физиологии и гигиены человека;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одевание, пользование туалетом, ванной, передвижение);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основы физиологии пищеварения и гигиены питания;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продукты и блюда, разрешенные для питания лицам, нуждающимся в постороннем уходе;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сроки и условия хранения скоропортящихся продуктов питания;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способы кормления малоподвижных и обездвиженных лиц, нуждающихся в постороннем уходе;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санитарные правила при приеме пищи (кормлении);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основы здорового образа жизни, факторы, способствующие сохранению здоровья;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факторы, пагубно влияющие на здоровье, заболевания, связанные с образом жизни, программы отказа от вредных привычек;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понятие о двигательных режимах, режимах питания, сна, отдыха здорового и больного человека;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способы проведения активной и пассивной гимнастики лицам, нуждающимся в постороннем уходе;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способы измерения основных показателей жизнедеятельности человека (сознание, дыхание, кровяное давление, температура тела);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время приема и способы хранения лекарственных препаратов в соответствии с назначениями врача и инструкцией по применению;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способы применения грелки, пузыря со льдом, горчичников, компрессов, растираний, введения капель;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способы проведения гигиенических процедур ухода при физиологических отправлениях, недержании мочи и кала (</w:t>
      </w:r>
      <w:proofErr w:type="spellStart"/>
      <w:r>
        <w:t>энурезе</w:t>
      </w:r>
      <w:proofErr w:type="spellEnd"/>
      <w:r>
        <w:t xml:space="preserve"> и </w:t>
      </w:r>
      <w:proofErr w:type="spellStart"/>
      <w:r>
        <w:t>энкопрезе</w:t>
      </w:r>
      <w:proofErr w:type="spellEnd"/>
      <w:r>
        <w:t>);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риски бытовой травмы, правила, способы и средства адаптации среды жизнедеятельности для лиц, нуждающихся в постороннем уходе;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технические средства и приспособления для передвижения лиц, нуждающихся в постороннем уходе;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lastRenderedPageBreak/>
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правила поддержания личной гигиены, проведения гигиенических процедур лицам, нуждающимся в постороннем уходе (умывание, протирание кожи лица, частей тела, полоскание полости рта, уход за ногтями, волосами, влажные обтирания, душ);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требования охраны труда и пожарной безопасности;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правила оказания первой помощи;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виды прогулок, продолжительность, расстояние, физическая нагрузка, рекомендованные врачом;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современные технические средства для реабилитации лиц, нуждающихся в уходе, правила их эксплуатации;</w:t>
      </w:r>
    </w:p>
    <w:p w:rsidR="00F42C75" w:rsidRDefault="00F42C75" w:rsidP="00F42C75">
      <w:pPr>
        <w:pStyle w:val="a3"/>
        <w:numPr>
          <w:ilvl w:val="0"/>
          <w:numId w:val="4"/>
        </w:numPr>
      </w:pPr>
      <w:r>
        <w:t>________________________________________________________ (другие знания).</w:t>
      </w:r>
    </w:p>
    <w:p w:rsidR="00F42C75" w:rsidRDefault="00F42C75" w:rsidP="00F42C75">
      <w:r>
        <w:t>1.4. Сиделка (помощник по уходу) должна уметь: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строить общение с соблюдением морально-этических норм;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устанавливать контакт и общаться с лицами, нуждающимися в постороннем уходе, в том числе имеющими нарушения слуха, зрения и поведения;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осуществлять сопровождение и оказывать помощь лицам, нуждающимся в постороннем уходе, при передвижении самостоятельно и с приспособлениями, при транспортировке в инвалидных креслах-колясках и (или) на функциональных кроватях;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оказывать помощь в умывании, причесывании, принятии душа, ванны, проводить влажное обтирание и другие гигиенические процедуры;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пользоваться специальными приспособлениями для проведения гигиенических процедур;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обеспечивать инфекционную безопасность при оказании услуг по уходу за лицами, нуждающимися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организовывать прием пищи лицами, нуждающимися в постороннем уходе, с соблюдением правил личной гигиены и санитарии;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проводить адаптацию пищи к приему (изменение консистенции или использование загустителя) по назначению врача;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накрывать стол (прикроватный столик), располагать блюда, приборы, приспособления в соответствии с возможностями лиц, нуждающихся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оказывать помощь лицам, нуждающимся в постороннем уходе, в принятии безопасной позы для приема пищи;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осуществлять кормление лиц, нуждающихся в постороннем уходе (с ложки, из поильника);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обеспечивать безопасность приема пищи или кормления лиц, нуждающихся в постороннем уходе, и оказывать помощь при необходимости;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lastRenderedPageBreak/>
        <w:t>проводить подготовку лица, нуждающегося в постороннем уходе, к визиту врача (гигиенические процедуры и смена белья при необходимости);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проверять условия хранения лекарственных препаратов в соответствии с инструкцией по применению;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разъяснять пределы рекомендованной двигательной активности лицам, нуждающимся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производить измерение частоты дыхания, пульса, измерение температуры тела, измерение артериального давления;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собирать образцы биологического материала лица, нуждающегося в постороннем уходе, для анализов и доставлять в лабораторию по назначению врача;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выполнять по назначению врача постановку горчичников, наложение компрессов (холодного, горячего, согревающего, масляного);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осуществлять по назначению врача применение пузыря со льдом, грелки, растираний, введение капель;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осуществлять вызов врача и родственников при внезапном ухудшении состояния лица, нуждающегося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оказывать первую помощь;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обеспечивать безопасность, оптимальность, доступность предоставленного ухода;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вести беседу и обсуждать острые проблемы в позитивном эмоциональном настрое;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преодолевать в отношениях с людьми агрессию и враждебность, обеспечивать психологический комфорт при уходе за лицами, нуждающимися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сопровождать лицо, нуждающееся в постороннем уходе, на прогулках, при посещении медицинских и иных организаций, при транспортировке в инвалидных креслах-колясках;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контролировать и регулировать нагрузку во время прогулки, способствовать самостоятельности лица, нуждающегося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оказывать содействие лицу, нуждающемуся в постороннем уходе, к самостоятельной деятельности;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взаимодействовать с различными службами в интересах лица, нуждающегося в постороннем уходе;</w:t>
      </w:r>
    </w:p>
    <w:p w:rsidR="00F42C75" w:rsidRDefault="00F42C75" w:rsidP="00F42C75">
      <w:pPr>
        <w:pStyle w:val="a3"/>
        <w:numPr>
          <w:ilvl w:val="0"/>
          <w:numId w:val="3"/>
        </w:numPr>
      </w:pPr>
      <w:r>
        <w:t>________________________________________________________ (другие умения).</w:t>
      </w:r>
    </w:p>
    <w:p w:rsidR="00F42C75" w:rsidRDefault="00F42C75" w:rsidP="00F42C75">
      <w:r>
        <w:t xml:space="preserve">1.5. Сиделка (помощник по уходу) в своей деятельности руководствуется: </w:t>
      </w:r>
    </w:p>
    <w:p w:rsidR="00F42C75" w:rsidRDefault="00F42C75" w:rsidP="00F42C75">
      <w:r>
        <w:t>– Уставом (Положением) _______________________________________________ (наименование медицинской организации);</w:t>
      </w:r>
    </w:p>
    <w:p w:rsidR="00F42C75" w:rsidRDefault="00F42C75" w:rsidP="00F42C75">
      <w:r>
        <w:t xml:space="preserve">– настоящей должностной инструкцией; </w:t>
      </w:r>
    </w:p>
    <w:p w:rsidR="00F42C75" w:rsidRDefault="00F42C75" w:rsidP="00F42C75">
      <w:r>
        <w:t xml:space="preserve">– _____________________________________________________________________ </w:t>
      </w:r>
    </w:p>
    <w:p w:rsidR="00F42C75" w:rsidRDefault="00F42C75" w:rsidP="00F42C75">
      <w:r>
        <w:t xml:space="preserve">(иные акты и документы, непосредственно связанные с трудовой функцией младшей медицинской сестры) </w:t>
      </w:r>
    </w:p>
    <w:p w:rsidR="00F42C75" w:rsidRDefault="00F42C75" w:rsidP="00F42C75">
      <w:r>
        <w:t>1.6. Сиделка (помощник по уходу)  подчиняется непосредственно ______________________________________________ (наименование должности руководителя).</w:t>
      </w:r>
    </w:p>
    <w:p w:rsidR="00F42C75" w:rsidRDefault="00F42C75" w:rsidP="00F42C75">
      <w:r>
        <w:t>1.7. ___________________________________________________________________.</w:t>
      </w:r>
    </w:p>
    <w:p w:rsidR="00F42C75" w:rsidRPr="00F42C75" w:rsidRDefault="00F42C75" w:rsidP="00F42C75">
      <w:pPr>
        <w:spacing w:before="240"/>
        <w:rPr>
          <w:b/>
        </w:rPr>
      </w:pPr>
      <w:r w:rsidRPr="00F42C75">
        <w:rPr>
          <w:b/>
        </w:rPr>
        <w:t xml:space="preserve">2. Трудовые функции </w:t>
      </w:r>
    </w:p>
    <w:p w:rsidR="00F42C75" w:rsidRDefault="00F42C75" w:rsidP="00F42C75">
      <w:pPr>
        <w:pStyle w:val="a3"/>
        <w:numPr>
          <w:ilvl w:val="0"/>
          <w:numId w:val="2"/>
        </w:numPr>
      </w:pPr>
      <w:r>
        <w:lastRenderedPageBreak/>
        <w:t>Оказание услуг общего ухода и помощи при осуществлении повседневной деятельности лицам, нуждающимся в постороннем уходе.</w:t>
      </w:r>
    </w:p>
    <w:p w:rsidR="00F42C75" w:rsidRDefault="00F42C75" w:rsidP="00F42C75">
      <w:pPr>
        <w:pStyle w:val="a3"/>
        <w:numPr>
          <w:ilvl w:val="0"/>
          <w:numId w:val="2"/>
        </w:numPr>
      </w:pPr>
      <w:r>
        <w:t>Организация приема пищи и проведение кормления лиц, нуждающихся в постороннем уходе.</w:t>
      </w:r>
    </w:p>
    <w:p w:rsidR="00F42C75" w:rsidRDefault="00F42C75" w:rsidP="00F42C75">
      <w:pPr>
        <w:pStyle w:val="a3"/>
        <w:numPr>
          <w:ilvl w:val="0"/>
          <w:numId w:val="2"/>
        </w:numPr>
      </w:pPr>
      <w:r>
        <w:t>Повседневное наблюдение за самочувствием и состоянием здоровья лиц, нуждающихся в постороннем уходе.</w:t>
      </w:r>
    </w:p>
    <w:p w:rsidR="00F42C75" w:rsidRDefault="00F42C75" w:rsidP="00F42C75">
      <w:pPr>
        <w:pStyle w:val="a3"/>
        <w:numPr>
          <w:ilvl w:val="0"/>
          <w:numId w:val="2"/>
        </w:numPr>
      </w:pPr>
      <w:r>
        <w:t>Обеспечение досуга лиц, нуждающихся в постороннем уходе.</w:t>
      </w:r>
    </w:p>
    <w:p w:rsidR="00F42C75" w:rsidRDefault="00F42C75" w:rsidP="00F42C75">
      <w:pPr>
        <w:pStyle w:val="a3"/>
        <w:numPr>
          <w:ilvl w:val="0"/>
          <w:numId w:val="2"/>
        </w:numPr>
      </w:pPr>
      <w:r>
        <w:t>Поддержание санитарных норм жизнедеятельности лиц, нуждающихся в постороннем уходе.</w:t>
      </w:r>
    </w:p>
    <w:p w:rsidR="00F42C75" w:rsidRPr="00F42C75" w:rsidRDefault="00F42C75" w:rsidP="00F42C75">
      <w:pPr>
        <w:spacing w:before="240"/>
        <w:rPr>
          <w:b/>
        </w:rPr>
      </w:pPr>
      <w:r w:rsidRPr="00F42C75">
        <w:rPr>
          <w:b/>
        </w:rPr>
        <w:t xml:space="preserve">3. Должностные обязанности 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Согласование вида услуг общего ухода и помощи в повседневной деятельности лицам, нуждающимся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Содействие в организации безопасной среды, адаптированной к потребностям лиц, нуждающихся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Оказание помощи при передвижении лиц, нуждающихся в постороннем уходе, с использованием технических, специальных и подручных средств.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Осуществление позиционирования, подъема, поворотов и перемещения лиц, нуждающихся в постороннем уходе, в постели.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Смена нательного белья лицам, нуждающимся в постороннем уходе, оказание помощи при смене одежды.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Оказание помощи в проведении и (или) проведение ежедневных процедур личной гигиены лицам, нуждающимся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Оказание помощи в принятии душа и (или) ванны.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Наблюдение за самочувствием лиц, нуждающихся в постороннем уходе, в повседневной деятельности, во время процедур ухода.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Согласование действий по организации приема пищи лицам, нуждающимся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Обеспечение гигиены питания лиц, нуждающихся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Доставка (приготовление) блюд в соответствии с назначенным лечебным питанием, подогрев готовой пищи.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Подготовка лица, нуждающегося в постороннем уходе, к приему пищи за столом, накрывание стола.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Подготовка пищи и прикроватного столика для проведения кормления лица, нуждающегося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Оказание помощи в приеме пищи или проведение кормления в постели лица, нуждающегося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Наблюдение за состоянием лица, нуждающегося в постороннем уходе, во время приема пищи (кормления).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Уборка прикроватного столика (стола) после еды и удаление пищевых отходов.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Разъяснение лицам, нуждающимся в постороннем уходе (законным представителям), содержания предоставляемого ухода при наличии рекомендаций врача.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Оказание содействия лицам, нуждающимся в постороннем уходе, в ведении здорового образа жизни.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Контроль соблюдения лицом, нуждающимся в постороннем уходе, рекомендаций лечащего врача по приему лекарственных препаратов, двигательному режиму и лечебному питанию.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Измерение основных показателей жизнедеятельности (температура тела, пульс частота дыхания и артериальное давление) по назначению врача.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Выполнение простых процедур общего ухода по назначению врача.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lastRenderedPageBreak/>
        <w:t>Регистрация мероприятий, связанных с уходом, изменений состояния и ответной реакции лица, нуждающегося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Вызов врача при непредвиденном ухудшении состояния лица, нуждающегося в постороннем уходе, и немедленное информирование родственников (законных представителей).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Оказание первой помощи лицам, нуждающимся в постороннем уходе (при необходимости).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Содействие посильной трудовой деятельности, значимой для лица, нуждающегося в постороннем уходе.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Сопровождение лица, нуждающегося в постороннем уходе, на прогулках.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Наблюдение за настроением и самочувствием лица, нуждающегося в постороннем уходе, во время досуга, информирование родственников.</w:t>
      </w:r>
    </w:p>
    <w:p w:rsidR="00F42C75" w:rsidRDefault="00F42C75" w:rsidP="00F42C75">
      <w:pPr>
        <w:pStyle w:val="a3"/>
        <w:numPr>
          <w:ilvl w:val="0"/>
          <w:numId w:val="1"/>
        </w:numPr>
      </w:pPr>
      <w:r>
        <w:t>______________________________________________________ (иные обязанности).</w:t>
      </w:r>
    </w:p>
    <w:p w:rsidR="00F42C75" w:rsidRPr="00F42C75" w:rsidRDefault="00F42C75" w:rsidP="00F42C75">
      <w:pPr>
        <w:spacing w:before="240"/>
        <w:rPr>
          <w:b/>
        </w:rPr>
      </w:pPr>
      <w:r w:rsidRPr="00F42C75">
        <w:rPr>
          <w:b/>
        </w:rPr>
        <w:t xml:space="preserve">4. Права </w:t>
      </w:r>
    </w:p>
    <w:p w:rsidR="00F42C75" w:rsidRDefault="00F42C75" w:rsidP="00F42C75">
      <w:r>
        <w:t xml:space="preserve">Сиделка (помощник по уходу) имеет право: </w:t>
      </w:r>
    </w:p>
    <w:p w:rsidR="00F42C75" w:rsidRDefault="00F42C75" w:rsidP="00F42C75">
      <w:r>
        <w:t xml:space="preserve">4.1. Получать информацию, необходимую для качественного выполнения возложенных задач. </w:t>
      </w:r>
    </w:p>
    <w:p w:rsidR="00F42C75" w:rsidRDefault="00F42C75" w:rsidP="00F42C75">
      <w:r>
        <w:t xml:space="preserve">4.2. Требовать от руководства медицинской организации оказания содействия в исполнении должностных обязанностей. </w:t>
      </w:r>
    </w:p>
    <w:p w:rsidR="00F42C75" w:rsidRDefault="00F42C75" w:rsidP="00F42C75">
      <w:r>
        <w:t>4.3. ______________________________________________________________ (иные права).</w:t>
      </w:r>
    </w:p>
    <w:p w:rsidR="00F42C75" w:rsidRPr="00F42C75" w:rsidRDefault="00F42C75" w:rsidP="00F42C75">
      <w:pPr>
        <w:spacing w:before="240"/>
        <w:rPr>
          <w:b/>
        </w:rPr>
      </w:pPr>
      <w:r w:rsidRPr="00F42C75">
        <w:rPr>
          <w:b/>
        </w:rPr>
        <w:t xml:space="preserve">5. Ответственность </w:t>
      </w:r>
    </w:p>
    <w:p w:rsidR="00F42C75" w:rsidRDefault="00F42C75" w:rsidP="00F42C75">
      <w:r>
        <w:t xml:space="preserve">5.1. Сиделка (помощник по уходу) привлекается к ответственности: </w:t>
      </w:r>
    </w:p>
    <w:p w:rsidR="00F42C75" w:rsidRDefault="00F42C75" w:rsidP="00F42C75">
      <w:r>
        <w:t xml:space="preserve">– 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Российской Федерации; </w:t>
      </w:r>
    </w:p>
    <w:p w:rsidR="00F42C75" w:rsidRDefault="00F42C75" w:rsidP="00F42C75">
      <w:r>
        <w:t xml:space="preserve">– за нарушение Устава (положения) медицинской организации; </w:t>
      </w:r>
    </w:p>
    <w:p w:rsidR="00F42C75" w:rsidRDefault="00F42C75" w:rsidP="00F42C75">
      <w:r>
        <w:t xml:space="preserve">– за правонарушения и преступления, совершенные в процессе своей деятельности, – в порядке, установленном действующим административным, уголовным и гражданским законодательством Российской Федерации; </w:t>
      </w:r>
    </w:p>
    <w:p w:rsidR="00F42C75" w:rsidRDefault="00F42C75" w:rsidP="00F42C75">
      <w:r>
        <w:t xml:space="preserve">– за причинение ущерба медицинской организации – в порядке, установленном действующим трудовым законодательством Российской Федерации. </w:t>
      </w:r>
    </w:p>
    <w:p w:rsidR="00F42C75" w:rsidRDefault="00F42C75" w:rsidP="00F42C75">
      <w:r>
        <w:t xml:space="preserve">5.2. _________________________________________________________________________. </w:t>
      </w:r>
    </w:p>
    <w:p w:rsidR="00F42C75" w:rsidRPr="00F42C75" w:rsidRDefault="00F42C75" w:rsidP="00F42C75">
      <w:pPr>
        <w:spacing w:before="240"/>
        <w:rPr>
          <w:b/>
        </w:rPr>
      </w:pPr>
      <w:r w:rsidRPr="00F42C75">
        <w:rPr>
          <w:b/>
        </w:rPr>
        <w:t xml:space="preserve">6. Заключительные положения </w:t>
      </w:r>
    </w:p>
    <w:p w:rsidR="00F42C75" w:rsidRDefault="00F42C75" w:rsidP="00F42C75">
      <w:r>
        <w:t>6.1. Настоящая должностная инструкция разработана на основе профессионального  стандарта «Сиделка (помощник по уходу)», утвержденного приказом Минтруда России от 30 июля 2018 г. №507н.</w:t>
      </w:r>
    </w:p>
    <w:p w:rsidR="00F42C75" w:rsidRDefault="00F42C75" w:rsidP="00F42C75">
      <w:r>
        <w:t xml:space="preserve"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 </w:t>
      </w:r>
    </w:p>
    <w:p w:rsidR="00F767B8" w:rsidRDefault="00F42C75" w:rsidP="00F42C75">
      <w:r>
        <w:t>6.3. _________________________________________________________________________.</w:t>
      </w:r>
    </w:p>
    <w:sectPr w:rsidR="00F767B8" w:rsidSect="0030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328"/>
    <w:multiLevelType w:val="hybridMultilevel"/>
    <w:tmpl w:val="BB5A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D7E42"/>
    <w:multiLevelType w:val="hybridMultilevel"/>
    <w:tmpl w:val="0D56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E0406"/>
    <w:multiLevelType w:val="hybridMultilevel"/>
    <w:tmpl w:val="F90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A11E0"/>
    <w:multiLevelType w:val="hybridMultilevel"/>
    <w:tmpl w:val="CCDE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2C75"/>
    <w:rsid w:val="00253AD1"/>
    <w:rsid w:val="00302AE8"/>
    <w:rsid w:val="004229DA"/>
    <w:rsid w:val="00CE5D8D"/>
    <w:rsid w:val="00F42C75"/>
    <w:rsid w:val="00F7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11067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Anastasia.Maxutova</dc:creator>
  <cp:lastModifiedBy>Diana</cp:lastModifiedBy>
  <cp:revision>2</cp:revision>
  <dcterms:created xsi:type="dcterms:W3CDTF">2021-01-14T11:35:00Z</dcterms:created>
  <dcterms:modified xsi:type="dcterms:W3CDTF">2021-01-14T11:35:00Z</dcterms:modified>
</cp:coreProperties>
</file>