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F0A4" w14:textId="56727D32" w:rsidR="00000000" w:rsidRDefault="003E6CF4">
      <w:pPr>
        <w:pStyle w:val="printredaction-line"/>
        <w:divId w:val="177473648"/>
      </w:pPr>
    </w:p>
    <w:p w14:paraId="40637315" w14:textId="77777777" w:rsidR="00000000" w:rsidRDefault="003E6CF4">
      <w:pPr>
        <w:pStyle w:val="2"/>
        <w:divId w:val="177473648"/>
        <w:rPr>
          <w:rFonts w:eastAsia="Times New Roman"/>
        </w:rPr>
      </w:pPr>
      <w:r>
        <w:rPr>
          <w:rFonts w:eastAsia="Times New Roman"/>
        </w:rPr>
        <w:t>Как составить план работы главной медсестры на год вперед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0"/>
        <w:gridCol w:w="8425"/>
      </w:tblGrid>
      <w:tr w:rsidR="0045424F" w14:paraId="66DEE420" w14:textId="77777777">
        <w:trPr>
          <w:divId w:val="177473648"/>
        </w:trPr>
        <w:tc>
          <w:tcPr>
            <w:tcW w:w="0" w:type="auto"/>
            <w:vAlign w:val="center"/>
            <w:hideMark/>
          </w:tcPr>
          <w:p w14:paraId="4242CC9D" w14:textId="77777777" w:rsidR="00000000" w:rsidRDefault="003E6CF4">
            <w:pPr>
              <w:divId w:val="432287374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12088F7" wp14:editId="08335156">
                  <wp:extent cx="326164" cy="402371"/>
                  <wp:effectExtent l="0" t="0" r="0" b="0"/>
                  <wp:docPr id="1" name="Рисунок 1" descr="Мария Бершад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ия Бершад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64" cy="40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7B070AA" w14:textId="77777777" w:rsidR="00000000" w:rsidRDefault="003E6CF4">
            <w:pPr>
              <w:pStyle w:val="authorabout"/>
            </w:pPr>
            <w:r>
              <w:t>Мария Бершадская, старший преподавател</w:t>
            </w:r>
            <w:r>
              <w:t>ь кафедры управления сестринским делом Российского университета дружбы народов, г. Москва</w:t>
            </w:r>
          </w:p>
        </w:tc>
      </w:tr>
      <w:tr w:rsidR="0045424F" w14:paraId="4D3F406D" w14:textId="77777777">
        <w:trPr>
          <w:divId w:val="177473648"/>
        </w:trPr>
        <w:tc>
          <w:tcPr>
            <w:tcW w:w="0" w:type="auto"/>
            <w:vAlign w:val="center"/>
            <w:hideMark/>
          </w:tcPr>
          <w:p w14:paraId="0FE28C93" w14:textId="77777777" w:rsidR="00000000" w:rsidRDefault="003E6CF4">
            <w:pPr>
              <w:divId w:val="637077294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3C40F68" wp14:editId="669B1839">
                  <wp:extent cx="396009" cy="488534"/>
                  <wp:effectExtent l="0" t="0" r="4445" b="6985"/>
                  <wp:docPr id="2" name="Рисунок 2" descr="Гульшат Давлет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ульшат Давлет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47" cy="50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1379AEE" w14:textId="77777777" w:rsidR="00000000" w:rsidRDefault="003E6CF4">
            <w:pPr>
              <w:pStyle w:val="authorabout"/>
            </w:pPr>
            <w:proofErr w:type="spellStart"/>
            <w:r>
              <w:t>Гульшат</w:t>
            </w:r>
            <w:proofErr w:type="spellEnd"/>
            <w:r>
              <w:t> Давлетшина, эксперт ФГБУ «Национальный институт качества» Росздравнадзора</w:t>
            </w:r>
          </w:p>
        </w:tc>
      </w:tr>
    </w:tbl>
    <w:p w14:paraId="0E9776A2" w14:textId="77777777" w:rsidR="00000000" w:rsidRDefault="003E6CF4">
      <w:pPr>
        <w:pStyle w:val="doc-leadtext"/>
        <w:divId w:val="97213663"/>
      </w:pPr>
      <w:r>
        <w:t>В Системе появился образец годового плана работы главной медсестры. Эксперты Системы подготовили его совместно с руково</w:t>
      </w:r>
      <w:r>
        <w:t xml:space="preserve">дителем сестринской кафедры РУДН Марией Бершадской. Пояснили, какие разделы нужно добавить или изменить из-за пандемии и измененных требований в нормативных документах. </w:t>
      </w:r>
    </w:p>
    <w:p w14:paraId="63AEEC68" w14:textId="77777777" w:rsidR="00000000" w:rsidRDefault="003E6CF4">
      <w:pPr>
        <w:pStyle w:val="a3"/>
        <w:divId w:val="1082143955"/>
      </w:pPr>
      <w:r>
        <w:t>Годовой план составляет главная медсестра и утверждает главный врач МО, после этого пл</w:t>
      </w:r>
      <w:r>
        <w:t>ан становится локальным документом, обязательным для исполнения. Если выполнение каких-либо пунктов плана требует дополнительных затрат, согласуйте документ с главным бухгалтером и экономистом, вопросы лекарственного обеспечения согласуйте с заведующим апт</w:t>
      </w:r>
      <w:r>
        <w:t xml:space="preserve">екой, изменение </w:t>
      </w:r>
      <w:proofErr w:type="spellStart"/>
      <w:r>
        <w:t>санэпидрежима</w:t>
      </w:r>
      <w:proofErr w:type="spellEnd"/>
      <w:r>
        <w:t xml:space="preserve"> – с эпидемиологом. Копию плана работы главной медсестры на год должна иметь каждая старшая медсестра. На основании годового плана составляют квартальные и месячные планы, для которых характерна большая детализация, и отчеты по</w:t>
      </w:r>
      <w:r>
        <w:t xml:space="preserve"> каждому виду планов</w:t>
      </w:r>
      <w:r>
        <w:t>.</w:t>
      </w:r>
    </w:p>
    <w:p w14:paraId="48B03D87" w14:textId="77777777" w:rsidR="00000000" w:rsidRDefault="003E6CF4">
      <w:pPr>
        <w:pStyle w:val="2"/>
        <w:divId w:val="1082143955"/>
        <w:rPr>
          <w:rFonts w:eastAsia="Times New Roman"/>
        </w:rPr>
      </w:pPr>
      <w:r>
        <w:rPr>
          <w:rFonts w:eastAsia="Times New Roman"/>
        </w:rPr>
        <w:t>Шаблон план</w:t>
      </w:r>
      <w:r>
        <w:rPr>
          <w:rFonts w:eastAsia="Times New Roman"/>
        </w:rPr>
        <w:t>а</w:t>
      </w:r>
    </w:p>
    <w:p w14:paraId="2C354587" w14:textId="77777777" w:rsidR="00000000" w:rsidRDefault="003E6CF4">
      <w:pPr>
        <w:pStyle w:val="a3"/>
        <w:divId w:val="1837836812"/>
      </w:pPr>
      <w:r>
        <w:t xml:space="preserve">Используйте шаблон плана, в котором прописаны цели, задачи и ключевые разделы, в качестве основы для своего документа. Добавьте в него специфические задачи, разделы и виды работ, характерные для вашей </w:t>
      </w:r>
      <w:proofErr w:type="spellStart"/>
      <w:r>
        <w:t>медорганизации</w:t>
      </w:r>
      <w:proofErr w:type="spellEnd"/>
      <w:r>
        <w:t>. Напр</w:t>
      </w:r>
      <w:r>
        <w:t>отив каждого пункта раздела плана укажите сроки выполнения (конкретная дата, день недели или «ежедневно»), исполнителей и контролеров. Также укажите нормативные или локальные документы, на основании которых надо проводить мероприятие</w:t>
      </w:r>
      <w:r>
        <w:t>.</w:t>
      </w:r>
    </w:p>
    <w:p w14:paraId="12B90B96" w14:textId="77777777" w:rsidR="00000000" w:rsidRDefault="003E6CF4">
      <w:pPr>
        <w:pStyle w:val="a3"/>
        <w:divId w:val="1837836812"/>
      </w:pPr>
      <w:r>
        <w:rPr>
          <w:rStyle w:val="a4"/>
        </w:rPr>
        <w:t>Пример годового плана</w:t>
      </w:r>
      <w:r>
        <w:rPr>
          <w:rStyle w:val="a4"/>
        </w:rPr>
        <w:t xml:space="preserve"> работы главной медсестр</w:t>
      </w:r>
      <w:r>
        <w:rPr>
          <w:rStyle w:val="a4"/>
        </w:rPr>
        <w:t>ы</w:t>
      </w:r>
    </w:p>
    <w:p w14:paraId="5FFE2E2A" w14:textId="77777777" w:rsidR="00000000" w:rsidRDefault="003E6CF4">
      <w:pPr>
        <w:divId w:val="1837836812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42AAD749" wp14:editId="2F11EDD4">
            <wp:extent cx="3765550" cy="4762500"/>
            <wp:effectExtent l="0" t="0" r="6350" b="0"/>
            <wp:docPr id="3" name="-31129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1129272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DF5B3" w14:textId="77777777" w:rsidR="00000000" w:rsidRDefault="003E6CF4">
      <w:pPr>
        <w:pStyle w:val="a3"/>
        <w:divId w:val="1837836812"/>
      </w:pPr>
      <w:hyperlink r:id="rId8" w:anchor="/document/118/53905/" w:history="1">
        <w:r>
          <w:rPr>
            <w:rStyle w:val="a5"/>
          </w:rPr>
          <w:t> Скачать план на год дл</w:t>
        </w:r>
        <w:r>
          <w:rPr>
            <w:rStyle w:val="a5"/>
          </w:rPr>
          <w:t>я</w:t>
        </w:r>
        <w:r>
          <w:rPr>
            <w:rStyle w:val="a5"/>
          </w:rPr>
          <w:t xml:space="preserve"> главной медсестры</w:t>
        </w:r>
      </w:hyperlink>
    </w:p>
    <w:p w14:paraId="250791D8" w14:textId="77777777" w:rsidR="00000000" w:rsidRDefault="003E6CF4">
      <w:pPr>
        <w:pStyle w:val="2"/>
        <w:divId w:val="1082143955"/>
        <w:rPr>
          <w:rFonts w:eastAsia="Times New Roman"/>
        </w:rPr>
      </w:pPr>
      <w:r>
        <w:rPr>
          <w:rFonts w:eastAsia="Times New Roman"/>
        </w:rPr>
        <w:t>Цели и задач</w:t>
      </w:r>
      <w:r>
        <w:rPr>
          <w:rFonts w:eastAsia="Times New Roman"/>
        </w:rPr>
        <w:t>и</w:t>
      </w:r>
    </w:p>
    <w:p w14:paraId="2E72DFB1" w14:textId="77777777" w:rsidR="00000000" w:rsidRDefault="003E6CF4">
      <w:pPr>
        <w:pStyle w:val="a3"/>
        <w:divId w:val="2120448490"/>
      </w:pPr>
      <w:r>
        <w:t xml:space="preserve">Мероприятия, включенные в план, зависят от профиля и специфики работы </w:t>
      </w:r>
      <w:proofErr w:type="spellStart"/>
      <w:r>
        <w:t>медорганизации</w:t>
      </w:r>
      <w:proofErr w:type="spellEnd"/>
      <w:r>
        <w:t>, но цели и задачи обычно стандартизированы. Цели и задачи впишите в начало плана, сразу после «шапки». Что в них включить, смотрите в примере</w:t>
      </w:r>
      <w:r>
        <w:t>.</w:t>
      </w:r>
    </w:p>
    <w:p w14:paraId="07FC4313" w14:textId="77777777" w:rsidR="00000000" w:rsidRDefault="003E6CF4">
      <w:pPr>
        <w:pStyle w:val="3"/>
        <w:divId w:val="1765615415"/>
        <w:rPr>
          <w:rFonts w:eastAsia="Times New Roman"/>
        </w:rPr>
      </w:pPr>
      <w:r>
        <w:rPr>
          <w:rFonts w:eastAsia="Times New Roman"/>
        </w:rPr>
        <w:t>Пример</w:t>
      </w:r>
    </w:p>
    <w:p w14:paraId="73A5E519" w14:textId="77777777" w:rsidR="00000000" w:rsidRDefault="003E6CF4">
      <w:pPr>
        <w:pStyle w:val="incut-v4title"/>
        <w:divId w:val="1765615415"/>
      </w:pPr>
      <w:r>
        <w:t>Цели и задачи, которые надо указать в годовом плане работ</w:t>
      </w:r>
      <w:r>
        <w:t>ы</w:t>
      </w:r>
    </w:p>
    <w:p w14:paraId="3E52EEF0" w14:textId="77777777" w:rsidR="00000000" w:rsidRDefault="003E6CF4">
      <w:pPr>
        <w:pStyle w:val="a3"/>
        <w:divId w:val="455219188"/>
      </w:pPr>
      <w:r>
        <w:rPr>
          <w:rStyle w:val="a4"/>
        </w:rPr>
        <w:t xml:space="preserve">Цель работы: </w:t>
      </w:r>
      <w:r>
        <w:t>обеспечить качество медицинской помощи за счет деятельности среднего и младшего медицинского персонала организации</w:t>
      </w:r>
      <w:r>
        <w:t>.</w:t>
      </w:r>
    </w:p>
    <w:p w14:paraId="0EA53499" w14:textId="77777777" w:rsidR="00000000" w:rsidRDefault="003E6CF4">
      <w:pPr>
        <w:pStyle w:val="a3"/>
        <w:divId w:val="455219188"/>
      </w:pPr>
      <w:r>
        <w:rPr>
          <w:rStyle w:val="a4"/>
        </w:rPr>
        <w:t>Задачи</w:t>
      </w:r>
      <w:r>
        <w:t xml:space="preserve">, </w:t>
      </w:r>
      <w:r>
        <w:rPr>
          <w:rStyle w:val="a4"/>
        </w:rPr>
        <w:t>стоящие перед главной медицинской сестрой МО</w:t>
      </w:r>
      <w:r>
        <w:rPr>
          <w:rStyle w:val="a4"/>
        </w:rPr>
        <w:t>:</w:t>
      </w:r>
    </w:p>
    <w:p w14:paraId="72DF8907" w14:textId="77777777" w:rsidR="00000000" w:rsidRDefault="003E6CF4">
      <w:pPr>
        <w:numPr>
          <w:ilvl w:val="0"/>
          <w:numId w:val="1"/>
        </w:numPr>
        <w:spacing w:after="103"/>
        <w:ind w:left="1406"/>
        <w:divId w:val="455219188"/>
        <w:rPr>
          <w:rFonts w:eastAsia="Times New Roman"/>
        </w:rPr>
      </w:pPr>
      <w:r>
        <w:rPr>
          <w:rFonts w:eastAsia="Times New Roman"/>
        </w:rPr>
        <w:t xml:space="preserve">обеспечить качественную работу среднего и младшего медицинского персонала медицинской </w:t>
      </w:r>
      <w:r>
        <w:rPr>
          <w:rFonts w:eastAsia="Times New Roman"/>
        </w:rPr>
        <w:t>организации;</w:t>
      </w:r>
    </w:p>
    <w:p w14:paraId="0498BB45" w14:textId="77777777" w:rsidR="00000000" w:rsidRDefault="003E6CF4">
      <w:pPr>
        <w:numPr>
          <w:ilvl w:val="0"/>
          <w:numId w:val="1"/>
        </w:numPr>
        <w:spacing w:after="103"/>
        <w:ind w:left="1406"/>
        <w:divId w:val="455219188"/>
        <w:rPr>
          <w:rFonts w:eastAsia="Times New Roman"/>
        </w:rPr>
      </w:pPr>
      <w:r>
        <w:rPr>
          <w:rFonts w:eastAsia="Times New Roman"/>
        </w:rPr>
        <w:t>наладить коммуникативные связи между персоналом подразделений;</w:t>
      </w:r>
    </w:p>
    <w:p w14:paraId="725504EE" w14:textId="77777777" w:rsidR="00000000" w:rsidRDefault="003E6CF4">
      <w:pPr>
        <w:numPr>
          <w:ilvl w:val="0"/>
          <w:numId w:val="1"/>
        </w:numPr>
        <w:spacing w:after="103"/>
        <w:ind w:left="1406"/>
        <w:divId w:val="455219188"/>
        <w:rPr>
          <w:rFonts w:eastAsia="Times New Roman"/>
        </w:rPr>
      </w:pPr>
      <w:r>
        <w:rPr>
          <w:rFonts w:eastAsia="Times New Roman"/>
        </w:rPr>
        <w:t xml:space="preserve">координировать работу среднего и младшего медицинского персонала, немедицинского персонала, вспомогательных подразделений для </w:t>
      </w:r>
      <w:r>
        <w:rPr>
          <w:rFonts w:eastAsia="Times New Roman"/>
        </w:rPr>
        <w:lastRenderedPageBreak/>
        <w:t>повышения качества оказания медицинской помощи, культу</w:t>
      </w:r>
      <w:r>
        <w:rPr>
          <w:rFonts w:eastAsia="Times New Roman"/>
        </w:rPr>
        <w:t>ры обслуживания и комфортного пребывания пациентов;</w:t>
      </w:r>
    </w:p>
    <w:p w14:paraId="42AB0783" w14:textId="77777777" w:rsidR="00000000" w:rsidRDefault="003E6CF4">
      <w:pPr>
        <w:numPr>
          <w:ilvl w:val="0"/>
          <w:numId w:val="1"/>
        </w:numPr>
        <w:spacing w:after="103"/>
        <w:ind w:left="1406"/>
        <w:divId w:val="455219188"/>
        <w:rPr>
          <w:rFonts w:eastAsia="Times New Roman"/>
        </w:rPr>
      </w:pPr>
      <w:r>
        <w:rPr>
          <w:rFonts w:eastAsia="Times New Roman"/>
        </w:rPr>
        <w:t>внедрить новые организационные формы, методы и технологии работы среднего и младшего медицинского персонала с целью повышения качества медицинской помощи;</w:t>
      </w:r>
    </w:p>
    <w:p w14:paraId="364BF98B" w14:textId="77777777" w:rsidR="00000000" w:rsidRDefault="003E6CF4">
      <w:pPr>
        <w:numPr>
          <w:ilvl w:val="0"/>
          <w:numId w:val="1"/>
        </w:numPr>
        <w:spacing w:after="103"/>
        <w:ind w:left="1406"/>
        <w:divId w:val="455219188"/>
        <w:rPr>
          <w:rFonts w:eastAsia="Times New Roman"/>
        </w:rPr>
      </w:pPr>
      <w:r>
        <w:rPr>
          <w:rFonts w:eastAsia="Times New Roman"/>
        </w:rPr>
        <w:t>формировать у медицинского персонала приверженнос</w:t>
      </w:r>
      <w:r>
        <w:rPr>
          <w:rFonts w:eastAsia="Times New Roman"/>
        </w:rPr>
        <w:t>ть к организации, исполнению миссии, ответственное отношение к имуществу работодателя, безупречную исполнительскую дисциплину.</w:t>
      </w:r>
    </w:p>
    <w:p w14:paraId="1BB111E1" w14:textId="77777777" w:rsidR="00000000" w:rsidRDefault="003E6CF4">
      <w:pPr>
        <w:pStyle w:val="2"/>
        <w:divId w:val="1082143955"/>
        <w:rPr>
          <w:rFonts w:eastAsia="Times New Roman"/>
        </w:rPr>
      </w:pPr>
      <w:r>
        <w:rPr>
          <w:rFonts w:eastAsia="Times New Roman"/>
        </w:rPr>
        <w:t>Основные разделы план</w:t>
      </w:r>
      <w:r>
        <w:rPr>
          <w:rFonts w:eastAsia="Times New Roman"/>
        </w:rPr>
        <w:t>а</w:t>
      </w:r>
    </w:p>
    <w:p w14:paraId="7307AA0B" w14:textId="77777777" w:rsidR="00000000" w:rsidRDefault="003E6CF4">
      <w:pPr>
        <w:pStyle w:val="a3"/>
        <w:divId w:val="142432104"/>
      </w:pPr>
      <w:r>
        <w:t>Разделы годового плана охватывают все направления работы главной медсестры: контроль функций персонала отд</w:t>
      </w:r>
      <w:r>
        <w:t>еления, взаимодействие со вспомогательными службами, хозяйственную деятельность</w:t>
      </w:r>
      <w:r>
        <w:t>.</w:t>
      </w:r>
    </w:p>
    <w:p w14:paraId="081368E0" w14:textId="77777777" w:rsidR="00000000" w:rsidRDefault="003E6CF4">
      <w:pPr>
        <w:pStyle w:val="a3"/>
        <w:divId w:val="142432104"/>
      </w:pPr>
      <w:r>
        <w:t>К основным разделам годового плана относятся</w:t>
      </w:r>
      <w:r>
        <w:t>:</w:t>
      </w:r>
    </w:p>
    <w:p w14:paraId="6BAB1D08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9" w:anchor="/document/16/37661/dfaslyohmr/" w:history="1">
        <w:r>
          <w:rPr>
            <w:rStyle w:val="a5"/>
            <w:rFonts w:eastAsia="Times New Roman"/>
          </w:rPr>
          <w:t>административно-управленческая работа</w:t>
        </w:r>
      </w:hyperlink>
      <w:r>
        <w:rPr>
          <w:rFonts w:eastAsia="Times New Roman"/>
        </w:rPr>
        <w:t>;</w:t>
      </w:r>
    </w:p>
    <w:p w14:paraId="1E85BCEF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10" w:anchor="/document/16/37661/dfasshgdwu/" w:history="1">
        <w:r>
          <w:rPr>
            <w:rStyle w:val="a5"/>
            <w:rFonts w:eastAsia="Times New Roman"/>
          </w:rPr>
          <w:t>административно-хозяйственная деятельность</w:t>
        </w:r>
      </w:hyperlink>
      <w:r>
        <w:rPr>
          <w:rFonts w:eastAsia="Times New Roman"/>
        </w:rPr>
        <w:t>;</w:t>
      </w:r>
    </w:p>
    <w:p w14:paraId="0BADEE93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11" w:anchor="/document/16/37661/dfasl10ip2/" w:history="1">
        <w:r>
          <w:rPr>
            <w:rStyle w:val="a5"/>
            <w:rFonts w:eastAsia="Times New Roman"/>
          </w:rPr>
          <w:t>организационно-педагогическая работа</w:t>
        </w:r>
      </w:hyperlink>
      <w:r>
        <w:rPr>
          <w:rFonts w:eastAsia="Times New Roman"/>
        </w:rPr>
        <w:t>;</w:t>
      </w:r>
    </w:p>
    <w:p w14:paraId="2AA63766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12" w:anchor="/document/16/37661/dfastzgy1q/" w:history="1">
        <w:r>
          <w:rPr>
            <w:rStyle w:val="a5"/>
            <w:rFonts w:eastAsia="Times New Roman"/>
          </w:rPr>
          <w:t>работа с кадрами</w:t>
        </w:r>
      </w:hyperlink>
      <w:r>
        <w:rPr>
          <w:rFonts w:eastAsia="Times New Roman"/>
        </w:rPr>
        <w:t>;</w:t>
      </w:r>
    </w:p>
    <w:p w14:paraId="45A80E29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13" w:anchor="/document/16/37661/dfasxwttnm/" w:history="1">
        <w:r>
          <w:rPr>
            <w:rStyle w:val="a5"/>
            <w:rFonts w:eastAsia="Times New Roman"/>
          </w:rPr>
          <w:t>разработка номенклатуры дел организации</w:t>
        </w:r>
      </w:hyperlink>
      <w:r>
        <w:rPr>
          <w:rFonts w:eastAsia="Times New Roman"/>
        </w:rPr>
        <w:t>;</w:t>
      </w:r>
    </w:p>
    <w:p w14:paraId="5B340705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14" w:anchor="/document/16/37661/dfas3lnbvh/" w:history="1">
        <w:r>
          <w:rPr>
            <w:rStyle w:val="a5"/>
            <w:rFonts w:eastAsia="Times New Roman"/>
          </w:rPr>
          <w:t>работа по обеспечению и повышению качеств</w:t>
        </w:r>
        <w:r>
          <w:rPr>
            <w:rStyle w:val="a5"/>
            <w:rFonts w:eastAsia="Times New Roman"/>
          </w:rPr>
          <w:t>а медицинской помощи</w:t>
        </w:r>
      </w:hyperlink>
      <w:r>
        <w:rPr>
          <w:rFonts w:eastAsia="Times New Roman"/>
        </w:rPr>
        <w:t>;</w:t>
      </w:r>
    </w:p>
    <w:p w14:paraId="75FE39A2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15" w:anchor="/document/16/37661/dfashyzns9/" w:history="1">
        <w:r>
          <w:rPr>
            <w:rStyle w:val="a5"/>
            <w:rFonts w:eastAsia="Times New Roman"/>
          </w:rPr>
          <w:t>работа по обеспечению санитарного противоэпидемического режима</w:t>
        </w:r>
      </w:hyperlink>
      <w:r>
        <w:rPr>
          <w:rFonts w:eastAsia="Times New Roman"/>
        </w:rPr>
        <w:t>;</w:t>
      </w:r>
    </w:p>
    <w:p w14:paraId="34F5EE7E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16" w:anchor="/document/16/37661/dfas4mg0if/" w:history="1">
        <w:r>
          <w:rPr>
            <w:rStyle w:val="a5"/>
            <w:rFonts w:eastAsia="Times New Roman"/>
          </w:rPr>
          <w:t>контроль оборота медицинских о</w:t>
        </w:r>
        <w:r>
          <w:rPr>
            <w:rStyle w:val="a5"/>
            <w:rFonts w:eastAsia="Times New Roman"/>
          </w:rPr>
          <w:t>тходов</w:t>
        </w:r>
      </w:hyperlink>
      <w:r>
        <w:rPr>
          <w:rFonts w:eastAsia="Times New Roman"/>
        </w:rPr>
        <w:t>;</w:t>
      </w:r>
    </w:p>
    <w:p w14:paraId="59CB2E50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17" w:anchor="/document/16/37661/dfasetszgz/" w:history="1">
        <w:r>
          <w:rPr>
            <w:rStyle w:val="a5"/>
            <w:rFonts w:eastAsia="Times New Roman"/>
          </w:rPr>
          <w:t>контроль допуска к работе</w:t>
        </w:r>
      </w:hyperlink>
      <w:r>
        <w:rPr>
          <w:rFonts w:eastAsia="Times New Roman"/>
        </w:rPr>
        <w:t>;</w:t>
      </w:r>
    </w:p>
    <w:p w14:paraId="62BCAB65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18" w:anchor="/document/16/37661/dfaskih46u/" w:history="1">
        <w:r>
          <w:rPr>
            <w:rStyle w:val="a5"/>
            <w:rFonts w:eastAsia="Times New Roman"/>
          </w:rPr>
          <w:t>контроль обеспечения питания пациентов</w:t>
        </w:r>
      </w:hyperlink>
      <w:r>
        <w:rPr>
          <w:rFonts w:eastAsia="Times New Roman"/>
        </w:rPr>
        <w:t>;</w:t>
      </w:r>
    </w:p>
    <w:p w14:paraId="7B0836F3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19" w:anchor="/document/16/37661/dfas4hznmi/" w:history="1">
        <w:r>
          <w:rPr>
            <w:rStyle w:val="a5"/>
            <w:rFonts w:eastAsia="Times New Roman"/>
          </w:rPr>
          <w:t>создание безопасных и комфортных условий для пребывания пациентов и персонала</w:t>
        </w:r>
      </w:hyperlink>
      <w:r>
        <w:rPr>
          <w:rFonts w:eastAsia="Times New Roman"/>
        </w:rPr>
        <w:t>;</w:t>
      </w:r>
    </w:p>
    <w:p w14:paraId="053112C0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20" w:anchor="/document/16/37661/dfasnkgp96/" w:history="1">
        <w:r>
          <w:rPr>
            <w:rStyle w:val="a5"/>
            <w:rFonts w:eastAsia="Times New Roman"/>
          </w:rPr>
          <w:t>оценка лекарственного и материально-технического обеспечения</w:t>
        </w:r>
      </w:hyperlink>
      <w:r>
        <w:rPr>
          <w:rFonts w:eastAsia="Times New Roman"/>
        </w:rPr>
        <w:t>;</w:t>
      </w:r>
    </w:p>
    <w:p w14:paraId="46A8F6A3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21" w:anchor="/document/16/37661/dfas5mkzxa/" w:history="1">
        <w:r>
          <w:rPr>
            <w:rStyle w:val="a5"/>
            <w:rFonts w:eastAsia="Times New Roman"/>
          </w:rPr>
          <w:t>контроль учета и использования материальных ценностей</w:t>
        </w:r>
      </w:hyperlink>
      <w:r>
        <w:rPr>
          <w:rFonts w:eastAsia="Times New Roman"/>
        </w:rPr>
        <w:t>;</w:t>
      </w:r>
    </w:p>
    <w:p w14:paraId="5B0AAF78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22" w:anchor="/document/16/37661/dfason1bml/" w:history="1">
        <w:r>
          <w:rPr>
            <w:rStyle w:val="a5"/>
            <w:rFonts w:eastAsia="Times New Roman"/>
          </w:rPr>
          <w:t>работа с основными и вспомогательными службами лечебно-диагно</w:t>
        </w:r>
        <w:r>
          <w:rPr>
            <w:rStyle w:val="a5"/>
            <w:rFonts w:eastAsia="Times New Roman"/>
          </w:rPr>
          <w:t>стического процесса</w:t>
        </w:r>
      </w:hyperlink>
      <w:r>
        <w:rPr>
          <w:rFonts w:eastAsia="Times New Roman"/>
        </w:rPr>
        <w:t>;</w:t>
      </w:r>
    </w:p>
    <w:p w14:paraId="43FA69C8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23" w:anchor="/document/16/37661/dfasvftwnc/" w:history="1">
        <w:r>
          <w:rPr>
            <w:rStyle w:val="a5"/>
            <w:rFonts w:eastAsia="Times New Roman"/>
          </w:rPr>
          <w:t>решение этико-</w:t>
        </w:r>
        <w:proofErr w:type="spellStart"/>
        <w:r>
          <w:rPr>
            <w:rStyle w:val="a5"/>
            <w:rFonts w:eastAsia="Times New Roman"/>
          </w:rPr>
          <w:t>деонтологических</w:t>
        </w:r>
        <w:proofErr w:type="spellEnd"/>
        <w:r>
          <w:rPr>
            <w:rStyle w:val="a5"/>
            <w:rFonts w:eastAsia="Times New Roman"/>
          </w:rPr>
          <w:t xml:space="preserve"> и психологических проблем</w:t>
        </w:r>
      </w:hyperlink>
      <w:r>
        <w:rPr>
          <w:rFonts w:eastAsia="Times New Roman"/>
        </w:rPr>
        <w:t>;</w:t>
      </w:r>
    </w:p>
    <w:p w14:paraId="78B8F9AA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24" w:anchor="/document/16/37661/dfas8erxie/" w:history="1">
        <w:r>
          <w:rPr>
            <w:rStyle w:val="a5"/>
            <w:rFonts w:eastAsia="Times New Roman"/>
          </w:rPr>
          <w:t>контроль и создание благоприятных усл</w:t>
        </w:r>
        <w:r>
          <w:rPr>
            <w:rStyle w:val="a5"/>
            <w:rFonts w:eastAsia="Times New Roman"/>
          </w:rPr>
          <w:t>овий для работы и сохранения здоровья персонала</w:t>
        </w:r>
      </w:hyperlink>
      <w:r>
        <w:rPr>
          <w:rFonts w:eastAsia="Times New Roman"/>
        </w:rPr>
        <w:t>;</w:t>
      </w:r>
    </w:p>
    <w:p w14:paraId="6B4EF10E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25" w:anchor="/document/16/37661/dfasl0tege/" w:history="1">
        <w:r>
          <w:rPr>
            <w:rStyle w:val="a5"/>
            <w:rFonts w:eastAsia="Times New Roman"/>
          </w:rPr>
          <w:t>работа в составе комиссии по внутренним и внешним проверкам</w:t>
        </w:r>
      </w:hyperlink>
      <w:r>
        <w:rPr>
          <w:rFonts w:eastAsia="Times New Roman"/>
        </w:rPr>
        <w:t>;</w:t>
      </w:r>
    </w:p>
    <w:p w14:paraId="4E82A17E" w14:textId="77777777" w:rsidR="00000000" w:rsidRDefault="003E6CF4">
      <w:pPr>
        <w:numPr>
          <w:ilvl w:val="0"/>
          <w:numId w:val="2"/>
        </w:numPr>
        <w:spacing w:after="103"/>
        <w:ind w:left="1406"/>
        <w:divId w:val="142432104"/>
        <w:rPr>
          <w:rFonts w:eastAsia="Times New Roman"/>
        </w:rPr>
      </w:pPr>
      <w:hyperlink r:id="rId26" w:anchor="/document/16/37661/dfast5v01b/" w:history="1">
        <w:r>
          <w:rPr>
            <w:rStyle w:val="a5"/>
            <w:rFonts w:eastAsia="Times New Roman"/>
          </w:rPr>
          <w:t>контроль системы охраны труда, пожарной безопасности, гражданской обороны</w:t>
        </w:r>
      </w:hyperlink>
      <w:r>
        <w:rPr>
          <w:rFonts w:eastAsia="Times New Roman"/>
        </w:rPr>
        <w:t>.</w:t>
      </w:r>
    </w:p>
    <w:p w14:paraId="047A3EE9" w14:textId="77777777" w:rsidR="00000000" w:rsidRDefault="003E6CF4">
      <w:pPr>
        <w:pStyle w:val="3"/>
        <w:divId w:val="1714229823"/>
        <w:rPr>
          <w:rFonts w:eastAsia="Times New Roman"/>
        </w:rPr>
      </w:pPr>
      <w:r>
        <w:rPr>
          <w:rFonts w:eastAsia="Times New Roman"/>
        </w:rPr>
        <w:t>Мнение</w:t>
      </w:r>
    </w:p>
    <w:p w14:paraId="60CC25D8" w14:textId="77777777" w:rsidR="00000000" w:rsidRDefault="003E6CF4">
      <w:pPr>
        <w:pStyle w:val="incut-v4title"/>
        <w:divId w:val="1714229823"/>
      </w:pPr>
      <w:r>
        <w:t>Работа в составе комиссии по внутреннему контролю качеств</w:t>
      </w:r>
      <w:r>
        <w:t>а</w:t>
      </w:r>
    </w:p>
    <w:tbl>
      <w:tblPr>
        <w:tblW w:w="2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42"/>
      </w:tblGrid>
      <w:tr w:rsidR="00000000" w14:paraId="033C4FB4" w14:textId="77777777">
        <w:trPr>
          <w:divId w:val="1714229823"/>
        </w:trPr>
        <w:tc>
          <w:tcPr>
            <w:tcW w:w="0" w:type="auto"/>
            <w:vAlign w:val="center"/>
            <w:hideMark/>
          </w:tcPr>
          <w:p w14:paraId="12D4A7F6" w14:textId="77777777" w:rsidR="00000000" w:rsidRDefault="003E6CF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5DDD9D7A" wp14:editId="19EF4BC1">
                  <wp:extent cx="1019175" cy="1257300"/>
                  <wp:effectExtent l="0" t="0" r="9525" b="0"/>
                  <wp:docPr id="4" name="Рисунок 4" descr="Игорь Ива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горь Ива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D599E7F" w14:textId="77777777">
        <w:trPr>
          <w:divId w:val="1714229823"/>
        </w:trPr>
        <w:tc>
          <w:tcPr>
            <w:tcW w:w="0" w:type="auto"/>
            <w:vAlign w:val="center"/>
            <w:hideMark/>
          </w:tcPr>
          <w:p w14:paraId="3BCA5CDF" w14:textId="77777777" w:rsidR="00000000" w:rsidRDefault="003E6CF4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Игорь Иванов</w:t>
            </w:r>
          </w:p>
        </w:tc>
      </w:tr>
      <w:tr w:rsidR="00000000" w14:paraId="07867B20" w14:textId="77777777">
        <w:trPr>
          <w:divId w:val="1714229823"/>
        </w:trPr>
        <w:tc>
          <w:tcPr>
            <w:tcW w:w="0" w:type="auto"/>
            <w:vAlign w:val="center"/>
            <w:hideMark/>
          </w:tcPr>
          <w:p w14:paraId="5222438E" w14:textId="77777777" w:rsidR="00000000" w:rsidRDefault="003E6CF4">
            <w:pPr>
              <w:pStyle w:val="a3"/>
            </w:pPr>
            <w:r>
              <w:t>генеральный директор ФГБУ «Национальный институт качества» Росздравнадзора, д. м. н.</w:t>
            </w:r>
          </w:p>
        </w:tc>
      </w:tr>
    </w:tbl>
    <w:p w14:paraId="4D2E3A9D" w14:textId="77777777" w:rsidR="00000000" w:rsidRDefault="003E6CF4">
      <w:pPr>
        <w:pStyle w:val="a3"/>
        <w:divId w:val="789251692"/>
      </w:pPr>
      <w:r>
        <w:t>Росздравнадзор утвердил 38 критериев качест</w:t>
      </w:r>
      <w:r>
        <w:t>ва, которые нужно контролировать. От главной медсестры не требуют проверять их все единовременно, но если только внедряете ВКК, то я рекомендую в первый раз проверить комплексно. Обзорный аудит покажет, с какими направлениями нужно работать в первую очеред</w:t>
      </w:r>
      <w:r>
        <w:t xml:space="preserve">ь. Например, с хирургической или лекарственной безопасностью. Если выявите, что в двух отделениях нужно повысить качество лекарственной безопасности, в трех отделениях – хирургической, в одном отделении – безопасности </w:t>
      </w:r>
      <w:proofErr w:type="spellStart"/>
      <w:r>
        <w:t>медизделий</w:t>
      </w:r>
      <w:proofErr w:type="spellEnd"/>
      <w:r>
        <w:t>, внесите это в план на след</w:t>
      </w:r>
      <w:r>
        <w:t>ующий год</w:t>
      </w:r>
      <w:r>
        <w:t>.</w:t>
      </w:r>
    </w:p>
    <w:p w14:paraId="018B7786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Административно-управленческая работа</w:t>
      </w:r>
      <w:r>
        <w:rPr>
          <w:rFonts w:eastAsia="Times New Roman"/>
        </w:rPr>
        <w:t> </w:t>
      </w:r>
    </w:p>
    <w:p w14:paraId="5E750507" w14:textId="77777777" w:rsidR="00000000" w:rsidRDefault="003E6CF4">
      <w:pPr>
        <w:pStyle w:val="a3"/>
        <w:divId w:val="382145040"/>
      </w:pPr>
      <w:r>
        <w:t>Что включить в раздел «Административно-управленческая работа», смотрите в примере</w:t>
      </w:r>
      <w:r>
        <w:t>.</w:t>
      </w:r>
    </w:p>
    <w:p w14:paraId="4A4EC3F9" w14:textId="77777777" w:rsidR="00000000" w:rsidRDefault="003E6CF4">
      <w:pPr>
        <w:pStyle w:val="3"/>
        <w:divId w:val="508368397"/>
        <w:rPr>
          <w:rFonts w:eastAsia="Times New Roman"/>
        </w:rPr>
      </w:pPr>
      <w:r>
        <w:rPr>
          <w:rFonts w:eastAsia="Times New Roman"/>
        </w:rPr>
        <w:t>Пример</w:t>
      </w:r>
    </w:p>
    <w:p w14:paraId="4AC0F203" w14:textId="77777777" w:rsidR="00000000" w:rsidRDefault="003E6CF4">
      <w:pPr>
        <w:pStyle w:val="incut-v4title"/>
        <w:divId w:val="508368397"/>
      </w:pPr>
      <w:r>
        <w:t>Раздел «Административно-управленческая работа</w:t>
      </w:r>
      <w:r>
        <w:t>»</w:t>
      </w:r>
    </w:p>
    <w:p w14:paraId="67112CA9" w14:textId="77777777" w:rsidR="00000000" w:rsidRDefault="003E6CF4">
      <w:pPr>
        <w:numPr>
          <w:ilvl w:val="0"/>
          <w:numId w:val="3"/>
        </w:numPr>
        <w:spacing w:after="103"/>
        <w:ind w:left="1406"/>
        <w:divId w:val="545534650"/>
        <w:rPr>
          <w:rFonts w:eastAsia="Times New Roman"/>
        </w:rPr>
      </w:pPr>
      <w:r>
        <w:rPr>
          <w:rFonts w:eastAsia="Times New Roman"/>
        </w:rPr>
        <w:t>Работа с внутренними документами.</w:t>
      </w:r>
    </w:p>
    <w:p w14:paraId="18EB4BDA" w14:textId="77777777" w:rsidR="00000000" w:rsidRDefault="003E6CF4">
      <w:pPr>
        <w:numPr>
          <w:ilvl w:val="0"/>
          <w:numId w:val="3"/>
        </w:numPr>
        <w:spacing w:after="103"/>
        <w:ind w:left="1406"/>
        <w:divId w:val="545534650"/>
        <w:rPr>
          <w:rFonts w:eastAsia="Times New Roman"/>
        </w:rPr>
      </w:pPr>
      <w:r>
        <w:rPr>
          <w:rFonts w:eastAsia="Times New Roman"/>
        </w:rPr>
        <w:t>Подготовка, согласование документов</w:t>
      </w:r>
      <w:r>
        <w:rPr>
          <w:rFonts w:eastAsia="Times New Roman"/>
        </w:rPr>
        <w:t xml:space="preserve"> (положений, должностных инструкций, алгоритмов выполнения процедур).</w:t>
      </w:r>
    </w:p>
    <w:p w14:paraId="15C9B8B9" w14:textId="77777777" w:rsidR="00000000" w:rsidRDefault="003E6CF4">
      <w:pPr>
        <w:numPr>
          <w:ilvl w:val="0"/>
          <w:numId w:val="3"/>
        </w:numPr>
        <w:spacing w:after="103"/>
        <w:ind w:left="1406"/>
        <w:divId w:val="545534650"/>
        <w:rPr>
          <w:rFonts w:eastAsia="Times New Roman"/>
        </w:rPr>
      </w:pPr>
      <w:r>
        <w:rPr>
          <w:rFonts w:eastAsia="Times New Roman"/>
        </w:rPr>
        <w:t>Учет рабочего времени (ведение табелей, графиков, учета листков нетрудоспособности, составление графика отпусков).</w:t>
      </w:r>
    </w:p>
    <w:p w14:paraId="76C05277" w14:textId="77777777" w:rsidR="00000000" w:rsidRDefault="003E6CF4">
      <w:pPr>
        <w:numPr>
          <w:ilvl w:val="0"/>
          <w:numId w:val="3"/>
        </w:numPr>
        <w:spacing w:after="103"/>
        <w:ind w:left="1406"/>
        <w:divId w:val="545534650"/>
        <w:rPr>
          <w:rFonts w:eastAsia="Times New Roman"/>
        </w:rPr>
      </w:pPr>
      <w:r>
        <w:rPr>
          <w:rFonts w:eastAsia="Times New Roman"/>
        </w:rPr>
        <w:t>Работа по охране труда (контроль составления инструкций по охране труда, алгоритмов по безопасному выполнению процедур и манипуляций).</w:t>
      </w:r>
    </w:p>
    <w:p w14:paraId="4B28A773" w14:textId="77777777" w:rsidR="00000000" w:rsidRDefault="003E6CF4">
      <w:pPr>
        <w:numPr>
          <w:ilvl w:val="0"/>
          <w:numId w:val="3"/>
        </w:numPr>
        <w:spacing w:after="103"/>
        <w:ind w:left="1406"/>
        <w:divId w:val="545534650"/>
        <w:rPr>
          <w:rFonts w:eastAsia="Times New Roman"/>
        </w:rPr>
      </w:pPr>
      <w:r>
        <w:rPr>
          <w:rFonts w:eastAsia="Times New Roman"/>
        </w:rPr>
        <w:t>Работа</w:t>
      </w:r>
      <w:r>
        <w:rPr>
          <w:rFonts w:eastAsia="Times New Roman"/>
        </w:rPr>
        <w:t xml:space="preserve"> по обеспечению мер безопасности персонала и пациентов.</w:t>
      </w:r>
    </w:p>
    <w:p w14:paraId="71ACC94E" w14:textId="77777777" w:rsidR="00000000" w:rsidRDefault="003E6CF4">
      <w:pPr>
        <w:numPr>
          <w:ilvl w:val="0"/>
          <w:numId w:val="3"/>
        </w:numPr>
        <w:spacing w:after="103"/>
        <w:ind w:left="1406"/>
        <w:divId w:val="545534650"/>
        <w:rPr>
          <w:rFonts w:eastAsia="Times New Roman"/>
        </w:rPr>
      </w:pPr>
      <w:r>
        <w:rPr>
          <w:rFonts w:eastAsia="Times New Roman"/>
        </w:rPr>
        <w:t xml:space="preserve">Контроль соблюдения трудовой дисциплины и Правил трудового распорядка (опоздания, прогулы, ранний уход со смены, выполнение должностных обязанностей, задержки выхода на работу с обеда или перерыва на </w:t>
      </w:r>
      <w:r>
        <w:rPr>
          <w:rFonts w:eastAsia="Times New Roman"/>
        </w:rPr>
        <w:t>отдых).</w:t>
      </w:r>
    </w:p>
    <w:p w14:paraId="0CB3B012" w14:textId="77777777" w:rsidR="00000000" w:rsidRDefault="003E6CF4">
      <w:pPr>
        <w:numPr>
          <w:ilvl w:val="0"/>
          <w:numId w:val="3"/>
        </w:numPr>
        <w:spacing w:after="103"/>
        <w:ind w:left="1406"/>
        <w:divId w:val="545534650"/>
        <w:rPr>
          <w:rFonts w:eastAsia="Times New Roman"/>
        </w:rPr>
      </w:pPr>
      <w:r>
        <w:rPr>
          <w:rFonts w:eastAsia="Times New Roman"/>
        </w:rPr>
        <w:t>Работа с жалобами пациентов, сотрудников (анализ, выявление проблем, устранение недостатков).</w:t>
      </w:r>
    </w:p>
    <w:p w14:paraId="64766A65" w14:textId="77777777" w:rsidR="00000000" w:rsidRDefault="003E6CF4">
      <w:pPr>
        <w:numPr>
          <w:ilvl w:val="0"/>
          <w:numId w:val="3"/>
        </w:numPr>
        <w:spacing w:after="103"/>
        <w:ind w:left="1406"/>
        <w:divId w:val="545534650"/>
        <w:rPr>
          <w:rFonts w:eastAsia="Times New Roman"/>
        </w:rPr>
      </w:pPr>
      <w:r>
        <w:rPr>
          <w:rFonts w:eastAsia="Times New Roman"/>
        </w:rPr>
        <w:t>Прием работников, пациентов.</w:t>
      </w:r>
    </w:p>
    <w:p w14:paraId="2DDC85F3" w14:textId="77777777" w:rsidR="00000000" w:rsidRDefault="003E6CF4">
      <w:pPr>
        <w:pStyle w:val="a3"/>
        <w:divId w:val="382145040"/>
      </w:pPr>
      <w:r>
        <w:t>Как составить план по обеспечению безопасности персонала, смотрите в примере</w:t>
      </w:r>
      <w:r>
        <w:t>.</w:t>
      </w:r>
    </w:p>
    <w:p w14:paraId="000B8C47" w14:textId="77777777" w:rsidR="00000000" w:rsidRDefault="003E6CF4">
      <w:pPr>
        <w:pStyle w:val="3"/>
        <w:divId w:val="259408481"/>
        <w:rPr>
          <w:rFonts w:eastAsia="Times New Roman"/>
        </w:rPr>
      </w:pPr>
      <w:r>
        <w:rPr>
          <w:rFonts w:eastAsia="Times New Roman"/>
        </w:rPr>
        <w:lastRenderedPageBreak/>
        <w:t>Ситуация</w:t>
      </w:r>
    </w:p>
    <w:p w14:paraId="561140D4" w14:textId="77777777" w:rsidR="00000000" w:rsidRDefault="003E6CF4">
      <w:pPr>
        <w:pStyle w:val="incut-v4title"/>
        <w:divId w:val="259408481"/>
      </w:pPr>
      <w:r>
        <w:t>Как обеспечить безопасность медперсона</w:t>
      </w:r>
      <w:r>
        <w:t>ла и пациентов в М</w:t>
      </w:r>
      <w:r>
        <w:t>О</w:t>
      </w:r>
    </w:p>
    <w:p w14:paraId="6EF0F854" w14:textId="77777777" w:rsidR="00000000" w:rsidRDefault="003E6CF4">
      <w:pPr>
        <w:pStyle w:val="a3"/>
        <w:divId w:val="122965405"/>
      </w:pPr>
      <w:r>
        <w:t>Пример раздела плана работ по защите медперсонала и пациентов от агрессии</w:t>
      </w:r>
      <w:r>
        <w:t>.</w:t>
      </w:r>
    </w:p>
    <w:p w14:paraId="2D73AAE6" w14:textId="77777777" w:rsidR="00000000" w:rsidRDefault="003E6CF4">
      <w:pPr>
        <w:pStyle w:val="a3"/>
        <w:divId w:val="122965405"/>
      </w:pPr>
      <w:r>
        <w:rPr>
          <w:rStyle w:val="a4"/>
        </w:rPr>
        <w:t>Таблица 1. Работа по обеспечению безопасности персонала и пациенто</w:t>
      </w:r>
      <w:r>
        <w:rPr>
          <w:rStyle w:val="a4"/>
        </w:rPr>
        <w:t>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9"/>
        <w:gridCol w:w="4451"/>
        <w:gridCol w:w="1292"/>
        <w:gridCol w:w="3067"/>
      </w:tblGrid>
      <w:tr w:rsidR="00000000" w14:paraId="7274811E" w14:textId="77777777">
        <w:trPr>
          <w:divId w:val="1018508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0011C" w14:textId="77777777" w:rsidR="00000000" w:rsidRDefault="003E6CF4">
            <w:pPr>
              <w:pStyle w:val="a3"/>
            </w:pPr>
            <w: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77AEB" w14:textId="77777777" w:rsidR="00000000" w:rsidRDefault="003E6CF4">
            <w:pPr>
              <w:pStyle w:val="a3"/>
            </w:pPr>
            <w:r>
              <w:t>Мероприяти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36ADB" w14:textId="77777777" w:rsidR="00000000" w:rsidRDefault="003E6CF4">
            <w:pPr>
              <w:pStyle w:val="a3"/>
            </w:pPr>
            <w:r>
              <w:t>Сро</w:t>
            </w:r>
            <w: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71318" w14:textId="77777777" w:rsidR="00000000" w:rsidRDefault="003E6CF4">
            <w:pPr>
              <w:pStyle w:val="a3"/>
            </w:pPr>
            <w:r>
              <w:t>Соисполнител</w:t>
            </w:r>
            <w:r>
              <w:t>ь</w:t>
            </w:r>
          </w:p>
        </w:tc>
      </w:tr>
      <w:tr w:rsidR="00000000" w14:paraId="3AD2EB4A" w14:textId="77777777">
        <w:trPr>
          <w:divId w:val="1018508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A5055" w14:textId="77777777" w:rsidR="00000000" w:rsidRDefault="003E6CF4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8D793" w14:textId="77777777" w:rsidR="00000000" w:rsidRDefault="003E6CF4">
            <w:pPr>
              <w:pStyle w:val="a3"/>
            </w:pPr>
            <w:r>
              <w:t>Установка кнопок экстренного вызова полиции: приемное отд</w:t>
            </w:r>
            <w:r>
              <w:t>еление, травматологический пункт, поликлиника, аптека (при обороте сильнодействующих, наркотических, психотропных препаратов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2DE45" w14:textId="77777777" w:rsidR="00000000" w:rsidRDefault="003E6CF4">
            <w:pPr>
              <w:pStyle w:val="a3"/>
            </w:pPr>
            <w:r>
              <w:t>Февраль 20___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DBED" w14:textId="77777777" w:rsidR="00000000" w:rsidRDefault="003E6CF4">
            <w:pPr>
              <w:pStyle w:val="a3"/>
            </w:pPr>
            <w:r>
              <w:t>Ответственный за охрану труд</w:t>
            </w:r>
            <w:r>
              <w:t>а</w:t>
            </w:r>
          </w:p>
        </w:tc>
      </w:tr>
      <w:tr w:rsidR="00000000" w14:paraId="7AF7CF3F" w14:textId="77777777">
        <w:trPr>
          <w:divId w:val="1018508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947B4" w14:textId="77777777" w:rsidR="00000000" w:rsidRDefault="003E6CF4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0ABB8" w14:textId="77777777" w:rsidR="00000000" w:rsidRDefault="003E6CF4">
            <w:pPr>
              <w:pStyle w:val="a3"/>
            </w:pPr>
            <w:r>
              <w:t>Обучение персонала методам разрешения конфликтных ситуаци</w:t>
            </w:r>
            <w: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877D5" w14:textId="77777777" w:rsidR="00000000" w:rsidRDefault="003E6CF4">
            <w:pPr>
              <w:pStyle w:val="a3"/>
            </w:pPr>
            <w:r>
              <w:t>Каждые 6 месяце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9CC85" w14:textId="77777777" w:rsidR="00000000" w:rsidRDefault="003E6CF4">
            <w:pPr>
              <w:pStyle w:val="a3"/>
            </w:pPr>
            <w:r>
              <w:t>Ответственный за охрану труд</w:t>
            </w:r>
            <w:r>
              <w:t>а</w:t>
            </w:r>
          </w:p>
        </w:tc>
      </w:tr>
      <w:tr w:rsidR="00000000" w14:paraId="1770F358" w14:textId="77777777">
        <w:trPr>
          <w:divId w:val="1018508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6A84A" w14:textId="77777777" w:rsidR="00000000" w:rsidRDefault="003E6CF4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2D0DC" w14:textId="35930716" w:rsidR="00000000" w:rsidRDefault="003E6CF4">
            <w:pPr>
              <w:pStyle w:val="a3"/>
            </w:pPr>
            <w:r>
              <w:t>Отработка способов эвакуации персонала и пациенто</w:t>
            </w:r>
            <w:r>
              <w:t>в</w:t>
            </w:r>
            <w:r>
              <w:rPr>
                <w:rStyle w:val="btn"/>
                <w:vanish/>
              </w:rPr>
              <w:t>1</w:t>
            </w:r>
            <w:hyperlink r:id="rId28" w:anchor="/document/16/39406/backlinkanchor46/" w:history="1">
              <w:r>
                <w:rPr>
                  <w:rStyle w:val="a5"/>
                  <w:vanish/>
                </w:rPr>
                <w:t>Что проверит пожарная инспекция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367AE" w14:textId="77777777" w:rsidR="00000000" w:rsidRDefault="003E6CF4">
            <w:pPr>
              <w:pStyle w:val="a3"/>
            </w:pPr>
            <w:r>
              <w:t>Каждые 6 месяце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D5D4B" w14:textId="77777777" w:rsidR="00000000" w:rsidRDefault="003E6CF4">
            <w:pPr>
              <w:pStyle w:val="a3"/>
            </w:pPr>
            <w:r>
              <w:t xml:space="preserve">Ответственный за охрану труда, пожарную безопасность, начальник службы безопасности </w:t>
            </w:r>
            <w:proofErr w:type="spellStart"/>
            <w:r>
              <w:t>медорганизаци</w:t>
            </w:r>
            <w:r>
              <w:t>и</w:t>
            </w:r>
            <w:proofErr w:type="spellEnd"/>
          </w:p>
        </w:tc>
      </w:tr>
      <w:tr w:rsidR="00000000" w14:paraId="0908BC55" w14:textId="77777777">
        <w:trPr>
          <w:divId w:val="1018508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43C6D" w14:textId="77777777" w:rsidR="00000000" w:rsidRDefault="003E6CF4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F0A0C" w14:textId="77777777" w:rsidR="00000000" w:rsidRDefault="003E6CF4">
            <w:pPr>
              <w:pStyle w:val="a3"/>
            </w:pPr>
            <w:r>
              <w:t>Отработка способов защит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15025" w14:textId="77777777" w:rsidR="00000000" w:rsidRDefault="003E6CF4">
            <w:pPr>
              <w:pStyle w:val="a3"/>
            </w:pPr>
            <w:r>
              <w:t>Каждые 6 месяце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C507D" w14:textId="77777777" w:rsidR="00000000" w:rsidRDefault="003E6CF4">
            <w:pPr>
              <w:pStyle w:val="a3"/>
            </w:pPr>
            <w:r>
              <w:t>Ответственный за охрану труда, пожарную безопасность, начальни</w:t>
            </w:r>
            <w:r>
              <w:t xml:space="preserve">к службы безопасности </w:t>
            </w:r>
            <w:proofErr w:type="spellStart"/>
            <w:r>
              <w:t>медорганизаци</w:t>
            </w:r>
            <w:r>
              <w:t>и</w:t>
            </w:r>
            <w:proofErr w:type="spellEnd"/>
          </w:p>
        </w:tc>
      </w:tr>
      <w:tr w:rsidR="00000000" w14:paraId="46E147CF" w14:textId="77777777">
        <w:trPr>
          <w:divId w:val="1018508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DB22A" w14:textId="77777777" w:rsidR="00000000" w:rsidRDefault="003E6CF4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8D253" w14:textId="77777777" w:rsidR="00000000" w:rsidRDefault="003E6CF4">
            <w:pPr>
              <w:pStyle w:val="a3"/>
            </w:pPr>
            <w:r>
              <w:t>Разработка инструкции по реагированию на факты агрессии пациенто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95E31" w14:textId="77777777" w:rsidR="00000000" w:rsidRDefault="003E6CF4">
            <w:pPr>
              <w:pStyle w:val="a3"/>
            </w:pPr>
            <w:r>
              <w:t>Март 20__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F65CD" w14:textId="77777777" w:rsidR="00000000" w:rsidRDefault="003E6CF4">
            <w:pPr>
              <w:pStyle w:val="a3"/>
            </w:pPr>
            <w:r>
              <w:t>Ответственный за охрану труда, психоло</w:t>
            </w:r>
            <w:r>
              <w:t>г</w:t>
            </w:r>
          </w:p>
        </w:tc>
      </w:tr>
    </w:tbl>
    <w:p w14:paraId="4B8C9DF9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Административно-хозяйственная деятельность</w:t>
      </w:r>
      <w:r>
        <w:rPr>
          <w:rFonts w:eastAsia="Times New Roman"/>
        </w:rPr>
        <w:t> </w:t>
      </w:r>
    </w:p>
    <w:p w14:paraId="6C954820" w14:textId="77777777" w:rsidR="00000000" w:rsidRDefault="003E6CF4">
      <w:pPr>
        <w:pStyle w:val="a3"/>
        <w:divId w:val="1190797380"/>
      </w:pPr>
      <w:r>
        <w:t>Какие подразделы включить в раздел «Административн</w:t>
      </w:r>
      <w:r>
        <w:t>о-хозяйственная деятельность», смотрите в примере</w:t>
      </w:r>
      <w:r>
        <w:t>.</w:t>
      </w:r>
    </w:p>
    <w:p w14:paraId="35FCD854" w14:textId="77777777" w:rsidR="00000000" w:rsidRDefault="003E6CF4">
      <w:pPr>
        <w:pStyle w:val="3"/>
        <w:divId w:val="172381107"/>
        <w:rPr>
          <w:rFonts w:eastAsia="Times New Roman"/>
        </w:rPr>
      </w:pPr>
      <w:r>
        <w:rPr>
          <w:rFonts w:eastAsia="Times New Roman"/>
        </w:rPr>
        <w:t>Пример</w:t>
      </w:r>
    </w:p>
    <w:p w14:paraId="4003ED26" w14:textId="77777777" w:rsidR="00000000" w:rsidRDefault="003E6CF4">
      <w:pPr>
        <w:pStyle w:val="incut-v4title"/>
        <w:divId w:val="172381107"/>
      </w:pPr>
      <w:r>
        <w:t>Раздел «Административно-хозяйственная деятельность</w:t>
      </w:r>
      <w:r>
        <w:t>»</w:t>
      </w:r>
    </w:p>
    <w:p w14:paraId="71ADB473" w14:textId="77777777" w:rsidR="00000000" w:rsidRDefault="003E6CF4">
      <w:pPr>
        <w:numPr>
          <w:ilvl w:val="0"/>
          <w:numId w:val="4"/>
        </w:numPr>
        <w:spacing w:after="103"/>
        <w:ind w:left="1406"/>
        <w:divId w:val="1880312147"/>
        <w:rPr>
          <w:rFonts w:eastAsia="Times New Roman"/>
        </w:rPr>
      </w:pPr>
      <w:r>
        <w:rPr>
          <w:rFonts w:eastAsia="Times New Roman"/>
        </w:rPr>
        <w:t>Контроль технического состояния помещений, проведения ремонтов.</w:t>
      </w:r>
    </w:p>
    <w:p w14:paraId="2FF0A454" w14:textId="77777777" w:rsidR="00000000" w:rsidRDefault="003E6CF4">
      <w:pPr>
        <w:numPr>
          <w:ilvl w:val="0"/>
          <w:numId w:val="4"/>
        </w:numPr>
        <w:spacing w:after="103"/>
        <w:ind w:left="1406"/>
        <w:divId w:val="1880312147"/>
        <w:rPr>
          <w:rFonts w:eastAsia="Times New Roman"/>
        </w:rPr>
      </w:pPr>
      <w:r>
        <w:rPr>
          <w:rFonts w:eastAsia="Times New Roman"/>
        </w:rPr>
        <w:t>Инициирование составления или участие в составлении актов о состоянии помещений, необходимости ремонта.</w:t>
      </w:r>
    </w:p>
    <w:p w14:paraId="3DDCEA6E" w14:textId="77777777" w:rsidR="00000000" w:rsidRDefault="003E6CF4">
      <w:pPr>
        <w:numPr>
          <w:ilvl w:val="0"/>
          <w:numId w:val="4"/>
        </w:numPr>
        <w:spacing w:after="103"/>
        <w:ind w:left="1406"/>
        <w:divId w:val="1880312147"/>
        <w:rPr>
          <w:rFonts w:eastAsia="Times New Roman"/>
        </w:rPr>
      </w:pPr>
      <w:r>
        <w:rPr>
          <w:rFonts w:eastAsia="Times New Roman"/>
        </w:rPr>
        <w:t>Соответствие применяемых в отделке помещений материалов установленным требованиям (исходя из функционального назначения).</w:t>
      </w:r>
    </w:p>
    <w:p w14:paraId="5F1A557A" w14:textId="77777777" w:rsidR="00000000" w:rsidRDefault="003E6CF4">
      <w:pPr>
        <w:numPr>
          <w:ilvl w:val="0"/>
          <w:numId w:val="4"/>
        </w:numPr>
        <w:spacing w:after="103"/>
        <w:ind w:left="1406"/>
        <w:divId w:val="1880312147"/>
        <w:rPr>
          <w:rFonts w:eastAsia="Times New Roman"/>
        </w:rPr>
      </w:pPr>
      <w:r>
        <w:rPr>
          <w:rFonts w:eastAsia="Times New Roman"/>
        </w:rPr>
        <w:lastRenderedPageBreak/>
        <w:t>Контроль за состоянием оборудо</w:t>
      </w:r>
      <w:r>
        <w:rPr>
          <w:rFonts w:eastAsia="Times New Roman"/>
        </w:rPr>
        <w:t>вания, мебели, их правильным использованием, рациональным распределением.</w:t>
      </w:r>
    </w:p>
    <w:p w14:paraId="104E0928" w14:textId="77777777" w:rsidR="00000000" w:rsidRDefault="003E6CF4">
      <w:pPr>
        <w:numPr>
          <w:ilvl w:val="0"/>
          <w:numId w:val="4"/>
        </w:numPr>
        <w:spacing w:after="103"/>
        <w:ind w:left="1406"/>
        <w:divId w:val="1880312147"/>
        <w:rPr>
          <w:rFonts w:eastAsia="Times New Roman"/>
        </w:rPr>
      </w:pPr>
      <w:r>
        <w:rPr>
          <w:rFonts w:eastAsia="Times New Roman"/>
        </w:rPr>
        <w:t>Контроль за состоянием территории между корпусами, мест отдыха, сбора отходов.</w:t>
      </w:r>
    </w:p>
    <w:p w14:paraId="1CC20339" w14:textId="77777777" w:rsidR="00000000" w:rsidRDefault="003E6CF4">
      <w:pPr>
        <w:numPr>
          <w:ilvl w:val="0"/>
          <w:numId w:val="4"/>
        </w:numPr>
        <w:spacing w:after="103"/>
        <w:ind w:left="1406"/>
        <w:divId w:val="1880312147"/>
        <w:rPr>
          <w:rFonts w:eastAsia="Times New Roman"/>
        </w:rPr>
      </w:pPr>
      <w:r>
        <w:rPr>
          <w:rFonts w:eastAsia="Times New Roman"/>
        </w:rPr>
        <w:t>Определение потребности в приобретении, ремонте, замене мебели, оборудования, расходных материалов.</w:t>
      </w:r>
    </w:p>
    <w:p w14:paraId="5A026451" w14:textId="77777777" w:rsidR="00000000" w:rsidRDefault="003E6CF4">
      <w:pPr>
        <w:pStyle w:val="a3"/>
        <w:divId w:val="1190797380"/>
      </w:pPr>
      <w:r>
        <w:t>Как</w:t>
      </w:r>
      <w:r>
        <w:t xml:space="preserve"> учесть контроль за состоянием мебели и оборудования в плане, смотрите в примере</w:t>
      </w:r>
      <w:r>
        <w:t>.</w:t>
      </w:r>
    </w:p>
    <w:p w14:paraId="28CF63A0" w14:textId="77777777" w:rsidR="00000000" w:rsidRDefault="003E6CF4">
      <w:pPr>
        <w:pStyle w:val="3"/>
        <w:divId w:val="620771404"/>
        <w:rPr>
          <w:rFonts w:eastAsia="Times New Roman"/>
        </w:rPr>
      </w:pPr>
      <w:r>
        <w:rPr>
          <w:rFonts w:eastAsia="Times New Roman"/>
        </w:rPr>
        <w:t>Ситуация</w:t>
      </w:r>
    </w:p>
    <w:p w14:paraId="372DAFB1" w14:textId="77777777" w:rsidR="00000000" w:rsidRDefault="003E6CF4">
      <w:pPr>
        <w:pStyle w:val="incut-v4title"/>
        <w:divId w:val="620771404"/>
      </w:pPr>
      <w:r>
        <w:t>Как включить контроль за состоянием мебели и оборудования в годовой план работ</w:t>
      </w:r>
      <w:r>
        <w:t>ы</w:t>
      </w:r>
    </w:p>
    <w:p w14:paraId="6EB9E679" w14:textId="77777777" w:rsidR="00000000" w:rsidRDefault="003E6CF4">
      <w:pPr>
        <w:pStyle w:val="a3"/>
        <w:divId w:val="468472692"/>
      </w:pPr>
      <w:r>
        <w:t>Разработайте порядок действий по ревизии мебели и оборудования, скопившегося на склад</w:t>
      </w:r>
      <w:r>
        <w:t>ах, в том числе у сестер-хозяек, старших сестер подразделений. Например, пропишите в обязанностях старших медсестер ежегодную ревизию складов со сверкой балансовых ведомостей. Включите в план работ совещание со старшими медсестрами. На совещании дайте сотр</w:t>
      </w:r>
      <w:r>
        <w:t>удникам ознакомиться со списками неиспользуемого оборудования или мебели. Часть этого оборудования пригодится в других отделениях</w:t>
      </w:r>
      <w:r>
        <w:t>.</w:t>
      </w:r>
    </w:p>
    <w:p w14:paraId="6CCBB39B" w14:textId="77777777" w:rsidR="00000000" w:rsidRDefault="003E6CF4">
      <w:pPr>
        <w:pStyle w:val="a3"/>
        <w:divId w:val="468472692"/>
      </w:pPr>
      <w:r>
        <w:rPr>
          <w:rStyle w:val="a4"/>
        </w:rPr>
        <w:t>Таблица 2. Контроль за состоянием оборудования, мебел</w:t>
      </w:r>
      <w:r>
        <w:rPr>
          <w:rStyle w:val="a4"/>
        </w:rPr>
        <w:t>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9"/>
        <w:gridCol w:w="3694"/>
        <w:gridCol w:w="1357"/>
        <w:gridCol w:w="3759"/>
      </w:tblGrid>
      <w:tr w:rsidR="00000000" w14:paraId="5C77543A" w14:textId="77777777">
        <w:trPr>
          <w:divId w:val="1583488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620B1" w14:textId="77777777" w:rsidR="00000000" w:rsidRDefault="003E6CF4">
            <w:pPr>
              <w:pStyle w:val="a3"/>
            </w:pPr>
            <w: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108FC" w14:textId="77777777" w:rsidR="00000000" w:rsidRDefault="003E6CF4">
            <w:pPr>
              <w:pStyle w:val="a3"/>
            </w:pPr>
            <w:r>
              <w:t>Мероприяти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2677D" w14:textId="77777777" w:rsidR="00000000" w:rsidRDefault="003E6CF4">
            <w:pPr>
              <w:pStyle w:val="a3"/>
            </w:pPr>
            <w:r>
              <w:t>Сро</w:t>
            </w:r>
            <w: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90C3C" w14:textId="77777777" w:rsidR="00000000" w:rsidRDefault="003E6CF4">
            <w:pPr>
              <w:pStyle w:val="a3"/>
            </w:pPr>
            <w:r>
              <w:t>Соисполнител</w:t>
            </w:r>
            <w:r>
              <w:t>ь</w:t>
            </w:r>
          </w:p>
        </w:tc>
      </w:tr>
      <w:tr w:rsidR="00000000" w14:paraId="7A298C3D" w14:textId="77777777">
        <w:trPr>
          <w:divId w:val="1583488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72DC7" w14:textId="77777777" w:rsidR="00000000" w:rsidRDefault="003E6CF4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41D0A" w14:textId="77777777" w:rsidR="00000000" w:rsidRDefault="003E6CF4">
            <w:pPr>
              <w:pStyle w:val="a3"/>
            </w:pPr>
            <w:r>
              <w:t>Ревизия складо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AB1C4" w14:textId="77777777" w:rsidR="00000000" w:rsidRDefault="003E6CF4">
            <w:pPr>
              <w:pStyle w:val="a3"/>
            </w:pPr>
            <w:r>
              <w:t>Январь 20___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2A1B0" w14:textId="77777777" w:rsidR="00000000" w:rsidRDefault="003E6CF4">
            <w:pPr>
              <w:pStyle w:val="a3"/>
            </w:pPr>
            <w:r>
              <w:t>Старшие медсестры отделений, сестры-хозяйки</w:t>
            </w:r>
            <w:hyperlink r:id="rId29" w:anchor="/document/16/37661/dfas04klez/" w:history="1">
              <w:r>
                <w:rPr>
                  <w:rStyle w:val="a5"/>
                  <w:vertAlign w:val="superscript"/>
                </w:rPr>
                <w:t>1</w:t>
              </w:r>
            </w:hyperlink>
            <w:r>
              <w:t>, представитель бухгалтери</w:t>
            </w:r>
            <w:r>
              <w:t>и</w:t>
            </w:r>
          </w:p>
          <w:p w14:paraId="1071D5F3" w14:textId="77777777" w:rsidR="00000000" w:rsidRDefault="003E6CF4">
            <w:pPr>
              <w:pStyle w:val="a3"/>
            </w:pPr>
            <w:r>
              <w:t> </w:t>
            </w:r>
          </w:p>
        </w:tc>
      </w:tr>
      <w:tr w:rsidR="00000000" w14:paraId="0589B553" w14:textId="77777777">
        <w:trPr>
          <w:divId w:val="1583488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5EC82" w14:textId="77777777" w:rsidR="00000000" w:rsidRDefault="003E6CF4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F03E1" w14:textId="77777777" w:rsidR="00000000" w:rsidRDefault="003E6CF4">
            <w:pPr>
              <w:pStyle w:val="a3"/>
            </w:pPr>
            <w:r>
              <w:t>Сверка результатов ревизии с балансовыми ведомостям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4A19B" w14:textId="77777777" w:rsidR="00000000" w:rsidRDefault="003E6CF4">
            <w:pPr>
              <w:pStyle w:val="a3"/>
            </w:pPr>
            <w:r>
              <w:t>Февраль 20__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8B376" w14:textId="77777777" w:rsidR="00000000" w:rsidRDefault="003E6CF4">
            <w:pPr>
              <w:pStyle w:val="a3"/>
            </w:pPr>
            <w:r>
              <w:t>Старшие медсестры отделений, сестры-хозяйки, представитель бухгалтери</w:t>
            </w:r>
            <w:r>
              <w:t>и</w:t>
            </w:r>
          </w:p>
        </w:tc>
      </w:tr>
      <w:tr w:rsidR="00000000" w14:paraId="1DCC1E9B" w14:textId="77777777">
        <w:trPr>
          <w:divId w:val="1583488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DE382" w14:textId="77777777" w:rsidR="00000000" w:rsidRDefault="003E6CF4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DA81A" w14:textId="77777777" w:rsidR="00000000" w:rsidRDefault="003E6CF4">
            <w:pPr>
              <w:pStyle w:val="a3"/>
            </w:pPr>
            <w:r>
              <w:t>Составление списков неиспользуемых ИМН, мебели, оборудовани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6B7EC" w14:textId="77777777" w:rsidR="00000000" w:rsidRDefault="003E6CF4">
            <w:pPr>
              <w:pStyle w:val="a3"/>
            </w:pPr>
            <w:r>
              <w:t>Февраль 20__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AC7B4" w14:textId="77777777" w:rsidR="00000000" w:rsidRDefault="003E6CF4">
            <w:pPr>
              <w:pStyle w:val="a3"/>
            </w:pPr>
            <w:r>
              <w:t>Старшие медсестры отделений, заведующие отделений, представитель отдела медтехники, бухгалтери</w:t>
            </w:r>
            <w:r>
              <w:t>и</w:t>
            </w:r>
          </w:p>
        </w:tc>
      </w:tr>
      <w:tr w:rsidR="00000000" w14:paraId="4AA09428" w14:textId="77777777">
        <w:trPr>
          <w:divId w:val="1583488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EEE76" w14:textId="77777777" w:rsidR="00000000" w:rsidRDefault="003E6CF4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EE9A7" w14:textId="77777777" w:rsidR="00000000" w:rsidRDefault="003E6CF4">
            <w:pPr>
              <w:pStyle w:val="a3"/>
            </w:pPr>
            <w:r>
              <w:t>Сове</w:t>
            </w:r>
            <w:r>
              <w:t>щание по рациональному использованию ИМН, мебели, оборудовани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67BC5" w14:textId="77777777" w:rsidR="00000000" w:rsidRDefault="003E6CF4">
            <w:pPr>
              <w:pStyle w:val="a3"/>
            </w:pPr>
            <w:r>
              <w:t>Февраль 20__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6EEB7" w14:textId="77777777" w:rsidR="00000000" w:rsidRDefault="003E6CF4">
            <w:pPr>
              <w:pStyle w:val="a3"/>
            </w:pPr>
            <w:r>
              <w:t>Старшие медсестры отделений, заведующие отделений, представитель отдела медтехники, бухгалтери</w:t>
            </w:r>
            <w:r>
              <w:t>и</w:t>
            </w:r>
          </w:p>
        </w:tc>
      </w:tr>
      <w:tr w:rsidR="00000000" w14:paraId="3A166F11" w14:textId="77777777">
        <w:trPr>
          <w:divId w:val="1583488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0ACC8" w14:textId="77777777" w:rsidR="00000000" w:rsidRDefault="003E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13DDC" w14:textId="77777777" w:rsidR="00000000" w:rsidRDefault="003E6CF4">
            <w:pPr>
              <w:pStyle w:val="a3"/>
            </w:pPr>
            <w:r>
              <w:t>Ревизия складов изделий медицинского назначения (ИМН), медицинского оборудов</w:t>
            </w:r>
            <w:r>
              <w:t>ания, расходных материало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F0C86" w14:textId="77777777" w:rsidR="00000000" w:rsidRDefault="003E6CF4">
            <w:pPr>
              <w:pStyle w:val="a3"/>
            </w:pPr>
            <w:r>
              <w:t>Январь 20___ года</w:t>
            </w:r>
            <w:hyperlink r:id="rId30" w:anchor="/document/16/37661/dfasceszsk/" w:history="1">
              <w:r>
                <w:rPr>
                  <w:rStyle w:val="a5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01DDD" w14:textId="77777777" w:rsidR="00000000" w:rsidRDefault="003E6CF4">
            <w:pPr>
              <w:pStyle w:val="a3"/>
            </w:pPr>
            <w:r>
              <w:t>Старшие медсестры отделений, заведующие отделений, представитель отдела медтехники, бухгалтери</w:t>
            </w:r>
            <w:r>
              <w:t>и</w:t>
            </w:r>
          </w:p>
        </w:tc>
      </w:tr>
      <w:tr w:rsidR="00000000" w14:paraId="6680032D" w14:textId="77777777">
        <w:trPr>
          <w:divId w:val="1583488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FB978" w14:textId="77777777" w:rsidR="00000000" w:rsidRDefault="003E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ADF5A" w14:textId="77777777" w:rsidR="00000000" w:rsidRDefault="003E6CF4">
            <w:pPr>
              <w:pStyle w:val="a3"/>
            </w:pPr>
            <w:r>
              <w:t xml:space="preserve">Сверка результатов ревизии с балансовыми </w:t>
            </w:r>
            <w:r>
              <w:t>ведомостям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7405B" w14:textId="77777777" w:rsidR="00000000" w:rsidRDefault="003E6CF4">
            <w:pPr>
              <w:pStyle w:val="a3"/>
            </w:pPr>
            <w:r>
              <w:t>Февраль 20__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CD9E6" w14:textId="77777777" w:rsidR="00000000" w:rsidRDefault="003E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Старшие медсестры отделений, заведующие отделений, </w:t>
            </w:r>
            <w:r>
              <w:rPr>
                <w:rFonts w:eastAsia="Times New Roman"/>
              </w:rPr>
              <w:lastRenderedPageBreak/>
              <w:t>представитель отдела медтехники, бухгалтерии</w:t>
            </w:r>
          </w:p>
        </w:tc>
      </w:tr>
      <w:tr w:rsidR="00000000" w14:paraId="3018D67C" w14:textId="77777777">
        <w:trPr>
          <w:divId w:val="1583488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6BF25" w14:textId="77777777" w:rsidR="00000000" w:rsidRDefault="003E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FDA91" w14:textId="77777777" w:rsidR="00000000" w:rsidRDefault="003E6CF4">
            <w:pPr>
              <w:pStyle w:val="a3"/>
            </w:pPr>
            <w:r>
              <w:t>Составление списков неиспользуемых ИМН, медицинского оборудования, расходных материало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0A446" w14:textId="77777777" w:rsidR="00000000" w:rsidRDefault="003E6CF4">
            <w:pPr>
              <w:pStyle w:val="a3"/>
            </w:pPr>
            <w:r>
              <w:t>Февраль 20__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AE2BB" w14:textId="77777777" w:rsidR="00000000" w:rsidRDefault="003E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Старшие медсестры отделений, заведующие отделений, представитель отдела медтехники, бухгалтерии</w:t>
            </w:r>
          </w:p>
        </w:tc>
      </w:tr>
      <w:tr w:rsidR="00000000" w14:paraId="12578061" w14:textId="77777777">
        <w:trPr>
          <w:divId w:val="1583488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90F84" w14:textId="77777777" w:rsidR="00000000" w:rsidRDefault="003E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504D5" w14:textId="77777777" w:rsidR="00000000" w:rsidRDefault="003E6CF4">
            <w:pPr>
              <w:pStyle w:val="a3"/>
            </w:pPr>
            <w:r>
              <w:t>Совещание по рациональному использованию ИМН, медиц</w:t>
            </w:r>
            <w:r>
              <w:t>инского оборудования, расходных материало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73CF6" w14:textId="77777777" w:rsidR="00000000" w:rsidRDefault="003E6CF4">
            <w:pPr>
              <w:pStyle w:val="a3"/>
            </w:pPr>
            <w:r>
              <w:t>Февраль 20__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AA48C" w14:textId="77777777" w:rsidR="00000000" w:rsidRDefault="003E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Старшие медсестры отделений, заведующие отделений, представитель отдела медтехники, бухгалтерии</w:t>
            </w:r>
          </w:p>
        </w:tc>
      </w:tr>
    </w:tbl>
    <w:p w14:paraId="41E4C3E8" w14:textId="77777777" w:rsidR="00000000" w:rsidRDefault="003E6CF4">
      <w:pPr>
        <w:pStyle w:val="a3"/>
        <w:divId w:val="468472692"/>
      </w:pPr>
      <w:r>
        <w:t> </w:t>
      </w:r>
      <w:r>
        <w:rPr>
          <w:vertAlign w:val="superscript"/>
        </w:rPr>
        <w:t>1</w:t>
      </w:r>
      <w:r>
        <w:t> Должности сестер-хозяек могут быть заменены на должности кастелянши, завхоза, технического помо</w:t>
      </w:r>
      <w:r>
        <w:t>щника и пр</w:t>
      </w:r>
      <w:r>
        <w:t>.</w:t>
      </w:r>
    </w:p>
    <w:p w14:paraId="003C7DBE" w14:textId="77777777" w:rsidR="00000000" w:rsidRDefault="003E6CF4">
      <w:pPr>
        <w:pStyle w:val="a3"/>
        <w:divId w:val="468472692"/>
      </w:pPr>
      <w:r>
        <w:rPr>
          <w:vertAlign w:val="superscript"/>
        </w:rPr>
        <w:t>2</w:t>
      </w:r>
      <w:r>
        <w:t> Ревизию складов необходимо проводить перед каждой плановой закупкой</w:t>
      </w:r>
      <w:r>
        <w:t>.</w:t>
      </w:r>
    </w:p>
    <w:p w14:paraId="2BB08910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Организационно-педагогическая работа</w:t>
      </w:r>
      <w:r>
        <w:rPr>
          <w:rFonts w:eastAsia="Times New Roman"/>
        </w:rPr>
        <w:t> </w:t>
      </w:r>
    </w:p>
    <w:p w14:paraId="2E86F6A5" w14:textId="77777777" w:rsidR="00000000" w:rsidRDefault="003E6CF4">
      <w:pPr>
        <w:pStyle w:val="a3"/>
        <w:divId w:val="1555266649"/>
      </w:pPr>
      <w:r>
        <w:t>Какие подразделы включить в раздел «Организационно-педагогическая работа», смотрите в примере</w:t>
      </w:r>
      <w:r>
        <w:t>.</w:t>
      </w:r>
    </w:p>
    <w:p w14:paraId="0AB0D2EA" w14:textId="77777777" w:rsidR="00000000" w:rsidRDefault="003E6CF4">
      <w:pPr>
        <w:pStyle w:val="3"/>
        <w:divId w:val="568078805"/>
        <w:rPr>
          <w:rFonts w:eastAsia="Times New Roman"/>
        </w:rPr>
      </w:pPr>
      <w:r>
        <w:rPr>
          <w:rFonts w:eastAsia="Times New Roman"/>
        </w:rPr>
        <w:t>Пример</w:t>
      </w:r>
    </w:p>
    <w:p w14:paraId="3C980C9C" w14:textId="77777777" w:rsidR="00000000" w:rsidRDefault="003E6CF4">
      <w:pPr>
        <w:pStyle w:val="incut-v4title"/>
        <w:divId w:val="568078805"/>
      </w:pPr>
      <w:r>
        <w:t>Раздел «Организационно-педагогиче</w:t>
      </w:r>
      <w:r>
        <w:t>ская работа</w:t>
      </w:r>
      <w:r>
        <w:t>»</w:t>
      </w:r>
    </w:p>
    <w:p w14:paraId="30289FF4" w14:textId="77777777" w:rsidR="00000000" w:rsidRDefault="003E6CF4">
      <w:pPr>
        <w:numPr>
          <w:ilvl w:val="0"/>
          <w:numId w:val="5"/>
        </w:numPr>
        <w:spacing w:after="103"/>
        <w:ind w:left="1406"/>
        <w:divId w:val="250818414"/>
        <w:rPr>
          <w:rFonts w:eastAsia="Times New Roman"/>
        </w:rPr>
      </w:pPr>
      <w:r>
        <w:rPr>
          <w:rFonts w:eastAsia="Times New Roman"/>
        </w:rPr>
        <w:t>Организация работы (в том числе руководство) совета сестер, сестринских секций, секций для младшего медицинского и немедицинского персонала.</w:t>
      </w:r>
    </w:p>
    <w:p w14:paraId="218D20F8" w14:textId="77777777" w:rsidR="00000000" w:rsidRDefault="003E6CF4">
      <w:pPr>
        <w:numPr>
          <w:ilvl w:val="0"/>
          <w:numId w:val="5"/>
        </w:numPr>
        <w:spacing w:after="103"/>
        <w:ind w:left="1406"/>
        <w:divId w:val="250818414"/>
        <w:rPr>
          <w:rFonts w:eastAsia="Times New Roman"/>
        </w:rPr>
      </w:pPr>
      <w:r>
        <w:rPr>
          <w:rFonts w:eastAsia="Times New Roman"/>
        </w:rPr>
        <w:t xml:space="preserve">Проведение и организация, планирование обучения среднего и младшего медицинского персонала (в системе </w:t>
      </w:r>
      <w:r>
        <w:rPr>
          <w:rFonts w:eastAsia="Times New Roman"/>
        </w:rPr>
        <w:t xml:space="preserve">непрерывного медицинского образования, повышения квалификации, </w:t>
      </w:r>
      <w:proofErr w:type="spellStart"/>
      <w:r>
        <w:rPr>
          <w:rFonts w:eastAsia="Times New Roman"/>
        </w:rPr>
        <w:t>профпереподготовки</w:t>
      </w:r>
      <w:proofErr w:type="spellEnd"/>
      <w:r>
        <w:rPr>
          <w:rFonts w:eastAsia="Times New Roman"/>
        </w:rPr>
        <w:t>).</w:t>
      </w:r>
    </w:p>
    <w:p w14:paraId="3E368EF4" w14:textId="77777777" w:rsidR="00000000" w:rsidRDefault="003E6CF4">
      <w:pPr>
        <w:numPr>
          <w:ilvl w:val="0"/>
          <w:numId w:val="5"/>
        </w:numPr>
        <w:spacing w:after="103"/>
        <w:ind w:left="1406"/>
        <w:divId w:val="250818414"/>
        <w:rPr>
          <w:rFonts w:eastAsia="Times New Roman"/>
        </w:rPr>
      </w:pPr>
      <w:r>
        <w:rPr>
          <w:rFonts w:eastAsia="Times New Roman"/>
        </w:rPr>
        <w:t>Подготовка и участие в проведении аттестации.</w:t>
      </w:r>
    </w:p>
    <w:p w14:paraId="4E16FDB5" w14:textId="77777777" w:rsidR="00000000" w:rsidRDefault="003E6CF4">
      <w:pPr>
        <w:numPr>
          <w:ilvl w:val="0"/>
          <w:numId w:val="5"/>
        </w:numPr>
        <w:spacing w:after="103"/>
        <w:ind w:left="1406"/>
        <w:divId w:val="250818414"/>
        <w:rPr>
          <w:rFonts w:eastAsia="Times New Roman"/>
        </w:rPr>
      </w:pPr>
      <w:r>
        <w:rPr>
          <w:rFonts w:eastAsia="Times New Roman"/>
        </w:rPr>
        <w:t>Проведение и организация, планирование обучения среднего и младшего медицинского и немедицинского персонала (в системе безопас</w:t>
      </w:r>
      <w:r>
        <w:rPr>
          <w:rFonts w:eastAsia="Times New Roman"/>
        </w:rPr>
        <w:t>ности оказания медицинской помощи, охраны труда, пожарной безопасности и пр.).</w:t>
      </w:r>
    </w:p>
    <w:p w14:paraId="630FE524" w14:textId="77777777" w:rsidR="00000000" w:rsidRDefault="003E6CF4">
      <w:pPr>
        <w:numPr>
          <w:ilvl w:val="0"/>
          <w:numId w:val="5"/>
        </w:numPr>
        <w:spacing w:after="103"/>
        <w:ind w:left="1406"/>
        <w:divId w:val="250818414"/>
        <w:rPr>
          <w:rFonts w:eastAsia="Times New Roman"/>
        </w:rPr>
      </w:pPr>
      <w:r>
        <w:rPr>
          <w:rFonts w:eastAsia="Times New Roman"/>
        </w:rPr>
        <w:t xml:space="preserve">Проведение и организация, планирование обучения немедицинского персонала (оказание первой помощи, основы </w:t>
      </w:r>
      <w:proofErr w:type="spellStart"/>
      <w:r>
        <w:rPr>
          <w:rFonts w:eastAsia="Times New Roman"/>
        </w:rPr>
        <w:t>санэпидрежима</w:t>
      </w:r>
      <w:proofErr w:type="spellEnd"/>
      <w:r>
        <w:rPr>
          <w:rFonts w:eastAsia="Times New Roman"/>
        </w:rPr>
        <w:t>, уход за больным, перемещение пациента, сопровождение паци</w:t>
      </w:r>
      <w:r>
        <w:rPr>
          <w:rFonts w:eastAsia="Times New Roman"/>
        </w:rPr>
        <w:t>ента, взаимодействие с медицинским персоналом, кормление пациентов, организация питания пациентов и пр.).</w:t>
      </w:r>
    </w:p>
    <w:p w14:paraId="73D66E7E" w14:textId="77777777" w:rsidR="00000000" w:rsidRDefault="003E6CF4">
      <w:pPr>
        <w:numPr>
          <w:ilvl w:val="0"/>
          <w:numId w:val="5"/>
        </w:numPr>
        <w:spacing w:after="103"/>
        <w:ind w:left="1406"/>
        <w:divId w:val="250818414"/>
        <w:rPr>
          <w:rFonts w:eastAsia="Times New Roman"/>
        </w:rPr>
      </w:pPr>
      <w:r>
        <w:rPr>
          <w:rFonts w:eastAsia="Times New Roman"/>
        </w:rPr>
        <w:t>Проведение и организация дополнительных инструктажей среднего и младшего медицинского и немедицинского персонала по вопросам профилактики новой корона</w:t>
      </w:r>
      <w:r>
        <w:rPr>
          <w:rFonts w:eastAsia="Times New Roman"/>
        </w:rPr>
        <w:t>вирусной инфекции.</w:t>
      </w:r>
    </w:p>
    <w:p w14:paraId="0459BE81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Работа с кадрами</w:t>
      </w:r>
      <w:r>
        <w:rPr>
          <w:rFonts w:eastAsia="Times New Roman"/>
        </w:rPr>
        <w:t> </w:t>
      </w:r>
    </w:p>
    <w:p w14:paraId="01EE0F8B" w14:textId="77777777" w:rsidR="00000000" w:rsidRDefault="003E6CF4">
      <w:pPr>
        <w:pStyle w:val="a3"/>
        <w:divId w:val="1753119749"/>
      </w:pPr>
      <w:r>
        <w:t>Какие подразделы включить в раздел «Работа с кадрами», смотрите в примере</w:t>
      </w:r>
      <w:r>
        <w:t>.</w:t>
      </w:r>
    </w:p>
    <w:p w14:paraId="24D6EF36" w14:textId="77777777" w:rsidR="00000000" w:rsidRDefault="003E6CF4">
      <w:pPr>
        <w:pStyle w:val="3"/>
        <w:divId w:val="1961720396"/>
        <w:rPr>
          <w:rFonts w:eastAsia="Times New Roman"/>
        </w:rPr>
      </w:pPr>
      <w:r>
        <w:rPr>
          <w:rFonts w:eastAsia="Times New Roman"/>
        </w:rPr>
        <w:lastRenderedPageBreak/>
        <w:t>Пример</w:t>
      </w:r>
    </w:p>
    <w:p w14:paraId="64A3A86F" w14:textId="77777777" w:rsidR="00000000" w:rsidRDefault="003E6CF4">
      <w:pPr>
        <w:pStyle w:val="incut-v4title"/>
        <w:divId w:val="1961720396"/>
      </w:pPr>
      <w:r>
        <w:t>Раздел «Работа с кадрами</w:t>
      </w:r>
      <w:r>
        <w:t>»</w:t>
      </w:r>
    </w:p>
    <w:p w14:paraId="7581958B" w14:textId="77777777" w:rsidR="00000000" w:rsidRDefault="003E6CF4">
      <w:pPr>
        <w:numPr>
          <w:ilvl w:val="0"/>
          <w:numId w:val="6"/>
        </w:numPr>
        <w:spacing w:after="103"/>
        <w:ind w:left="1406"/>
        <w:divId w:val="1157381017"/>
        <w:rPr>
          <w:rFonts w:eastAsia="Times New Roman"/>
        </w:rPr>
      </w:pPr>
      <w:r>
        <w:rPr>
          <w:rFonts w:eastAsia="Times New Roman"/>
        </w:rPr>
        <w:t>Отбор, подбор, наем, оценка, планирование, высвобождение, ротация, удержание персонала.</w:t>
      </w:r>
    </w:p>
    <w:p w14:paraId="0752F2EE" w14:textId="77777777" w:rsidR="00000000" w:rsidRDefault="003E6CF4">
      <w:pPr>
        <w:numPr>
          <w:ilvl w:val="0"/>
          <w:numId w:val="6"/>
        </w:numPr>
        <w:spacing w:after="103"/>
        <w:ind w:left="1406"/>
        <w:divId w:val="1157381017"/>
        <w:rPr>
          <w:rFonts w:eastAsia="Times New Roman"/>
        </w:rPr>
      </w:pPr>
      <w:r>
        <w:rPr>
          <w:rFonts w:eastAsia="Times New Roman"/>
        </w:rPr>
        <w:t>Прием на работу и увольнение среднего и младшего медицинского персонала.</w:t>
      </w:r>
    </w:p>
    <w:p w14:paraId="143E4AA3" w14:textId="77777777" w:rsidR="00000000" w:rsidRDefault="003E6CF4">
      <w:pPr>
        <w:numPr>
          <w:ilvl w:val="0"/>
          <w:numId w:val="6"/>
        </w:numPr>
        <w:spacing w:after="103"/>
        <w:ind w:left="1406"/>
        <w:divId w:val="1157381017"/>
        <w:rPr>
          <w:rFonts w:eastAsia="Times New Roman"/>
        </w:rPr>
      </w:pPr>
      <w:r>
        <w:rPr>
          <w:rFonts w:eastAsia="Times New Roman"/>
        </w:rPr>
        <w:t>Участие в разработке эффективного контракта, определение возможностей совмещения трудовых функц</w:t>
      </w:r>
      <w:r>
        <w:rPr>
          <w:rFonts w:eastAsia="Times New Roman"/>
        </w:rPr>
        <w:t>ий, совместительства, замещения должностей.</w:t>
      </w:r>
    </w:p>
    <w:p w14:paraId="34C20F34" w14:textId="77777777" w:rsidR="00000000" w:rsidRDefault="003E6CF4">
      <w:pPr>
        <w:numPr>
          <w:ilvl w:val="0"/>
          <w:numId w:val="6"/>
        </w:numPr>
        <w:spacing w:after="103"/>
        <w:ind w:left="1406"/>
        <w:divId w:val="1157381017"/>
        <w:rPr>
          <w:rFonts w:eastAsia="Times New Roman"/>
        </w:rPr>
      </w:pPr>
      <w:r>
        <w:rPr>
          <w:rFonts w:eastAsia="Times New Roman"/>
        </w:rPr>
        <w:t>Разработка критериев, показателей эффективности, качества работы среднего и младшего медицинского персонала.</w:t>
      </w:r>
    </w:p>
    <w:p w14:paraId="13CE1C61" w14:textId="77777777" w:rsidR="00000000" w:rsidRDefault="003E6CF4">
      <w:pPr>
        <w:numPr>
          <w:ilvl w:val="0"/>
          <w:numId w:val="6"/>
        </w:numPr>
        <w:spacing w:after="103"/>
        <w:ind w:left="1406"/>
        <w:divId w:val="1157381017"/>
        <w:rPr>
          <w:rFonts w:eastAsia="Times New Roman"/>
        </w:rPr>
      </w:pPr>
      <w:r>
        <w:rPr>
          <w:rFonts w:eastAsia="Times New Roman"/>
        </w:rPr>
        <w:t>Контроль, согласование, разработка должностных инструкций, определение трудовых функций.</w:t>
      </w:r>
    </w:p>
    <w:p w14:paraId="65236A96" w14:textId="77777777" w:rsidR="00000000" w:rsidRDefault="003E6CF4">
      <w:pPr>
        <w:numPr>
          <w:ilvl w:val="0"/>
          <w:numId w:val="6"/>
        </w:numPr>
        <w:spacing w:after="103"/>
        <w:ind w:left="1406"/>
        <w:divId w:val="1157381017"/>
        <w:rPr>
          <w:rFonts w:eastAsia="Times New Roman"/>
        </w:rPr>
      </w:pPr>
      <w:r>
        <w:rPr>
          <w:rFonts w:eastAsia="Times New Roman"/>
        </w:rPr>
        <w:t>Разработка про</w:t>
      </w:r>
      <w:r>
        <w:rPr>
          <w:rFonts w:eastAsia="Times New Roman"/>
        </w:rPr>
        <w:t>грамм стажировки, адаптации, обучения на рабочем месте.</w:t>
      </w:r>
    </w:p>
    <w:p w14:paraId="1ABCE2EC" w14:textId="77777777" w:rsidR="00000000" w:rsidRDefault="003E6CF4">
      <w:pPr>
        <w:numPr>
          <w:ilvl w:val="0"/>
          <w:numId w:val="6"/>
        </w:numPr>
        <w:spacing w:after="103"/>
        <w:ind w:left="1406"/>
        <w:divId w:val="1157381017"/>
        <w:rPr>
          <w:rFonts w:eastAsia="Times New Roman"/>
        </w:rPr>
      </w:pPr>
      <w:r>
        <w:rPr>
          <w:rFonts w:eastAsia="Times New Roman"/>
        </w:rPr>
        <w:t>Подготовка кадрового резерва на руководящие должности (старших сестер).</w:t>
      </w:r>
    </w:p>
    <w:p w14:paraId="5B5A36D3" w14:textId="77777777" w:rsidR="00000000" w:rsidRDefault="003E6CF4">
      <w:pPr>
        <w:numPr>
          <w:ilvl w:val="0"/>
          <w:numId w:val="6"/>
        </w:numPr>
        <w:spacing w:after="103"/>
        <w:ind w:left="1406"/>
        <w:divId w:val="1157381017"/>
        <w:rPr>
          <w:rFonts w:eastAsia="Times New Roman"/>
        </w:rPr>
      </w:pPr>
      <w:r>
        <w:rPr>
          <w:rFonts w:eastAsia="Times New Roman"/>
        </w:rPr>
        <w:t>Работа с немедицинским персоналом, находящимся в ведении главной сестры (буфетчицы, подсобные рабочие, администраторы, регистрат</w:t>
      </w:r>
      <w:r>
        <w:rPr>
          <w:rFonts w:eastAsia="Times New Roman"/>
        </w:rPr>
        <w:t>оры).</w:t>
      </w:r>
    </w:p>
    <w:p w14:paraId="2EF6143F" w14:textId="77777777" w:rsidR="00000000" w:rsidRDefault="003E6CF4">
      <w:pPr>
        <w:numPr>
          <w:ilvl w:val="0"/>
          <w:numId w:val="6"/>
        </w:numPr>
        <w:spacing w:after="103"/>
        <w:ind w:left="1406"/>
        <w:divId w:val="1157381017"/>
        <w:rPr>
          <w:rFonts w:eastAsia="Times New Roman"/>
        </w:rPr>
      </w:pPr>
      <w:r>
        <w:rPr>
          <w:rFonts w:eastAsia="Times New Roman"/>
        </w:rPr>
        <w:t>Оценка, инструктаж, контроль деятельности персонала аутсорсинговых организаций (обеспечивающие клининг, питание пациентов, бельевой режим и пр.).</w:t>
      </w:r>
    </w:p>
    <w:p w14:paraId="31737554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Номенклатура дел организации</w:t>
      </w:r>
      <w:r>
        <w:rPr>
          <w:rFonts w:eastAsia="Times New Roman"/>
        </w:rPr>
        <w:t> </w:t>
      </w:r>
    </w:p>
    <w:p w14:paraId="3568D316" w14:textId="77777777" w:rsidR="00000000" w:rsidRDefault="003E6CF4">
      <w:pPr>
        <w:pStyle w:val="a3"/>
        <w:divId w:val="2101944509"/>
      </w:pPr>
      <w:r>
        <w:t>Какие подразделы включить в раздел «Номенклатура дел организации», смотрит</w:t>
      </w:r>
      <w:r>
        <w:t>е в примере</w:t>
      </w:r>
      <w:r>
        <w:t>.</w:t>
      </w:r>
    </w:p>
    <w:p w14:paraId="1176B5FB" w14:textId="77777777" w:rsidR="00000000" w:rsidRDefault="003E6CF4">
      <w:pPr>
        <w:pStyle w:val="3"/>
        <w:divId w:val="609552476"/>
        <w:rPr>
          <w:rFonts w:eastAsia="Times New Roman"/>
        </w:rPr>
      </w:pPr>
      <w:r>
        <w:rPr>
          <w:rFonts w:eastAsia="Times New Roman"/>
        </w:rPr>
        <w:t>Пример</w:t>
      </w:r>
    </w:p>
    <w:p w14:paraId="12302080" w14:textId="77777777" w:rsidR="00000000" w:rsidRDefault="003E6CF4">
      <w:pPr>
        <w:pStyle w:val="incut-v4title"/>
        <w:divId w:val="609552476"/>
      </w:pPr>
      <w:r>
        <w:t>Раздел «Номенклатура дел организации</w:t>
      </w:r>
      <w:r>
        <w:t>»</w:t>
      </w:r>
    </w:p>
    <w:p w14:paraId="5B5B7875" w14:textId="77777777" w:rsidR="00000000" w:rsidRDefault="003E6CF4">
      <w:pPr>
        <w:numPr>
          <w:ilvl w:val="0"/>
          <w:numId w:val="7"/>
        </w:numPr>
        <w:spacing w:after="103"/>
        <w:ind w:left="1406"/>
        <w:divId w:val="885947048"/>
        <w:rPr>
          <w:rFonts w:eastAsia="Times New Roman"/>
        </w:rPr>
      </w:pPr>
      <w:r>
        <w:rPr>
          <w:rFonts w:eastAsia="Times New Roman"/>
        </w:rPr>
        <w:t>Составление и утверждение номенклатуры дел старших медицинских сестер, сестер-хозяек подразделений, процедурных, перевязочных.</w:t>
      </w:r>
    </w:p>
    <w:p w14:paraId="5F2915EA" w14:textId="77777777" w:rsidR="00000000" w:rsidRDefault="003E6CF4">
      <w:pPr>
        <w:numPr>
          <w:ilvl w:val="0"/>
          <w:numId w:val="7"/>
        </w:numPr>
        <w:spacing w:after="103"/>
        <w:ind w:left="1406"/>
        <w:divId w:val="885947048"/>
        <w:rPr>
          <w:rFonts w:eastAsia="Times New Roman"/>
        </w:rPr>
      </w:pPr>
      <w:r>
        <w:rPr>
          <w:rFonts w:eastAsia="Times New Roman"/>
        </w:rPr>
        <w:t>Участие в составлении номенклатуры дел аптеки по лекарственному обеспеч</w:t>
      </w:r>
      <w:r>
        <w:rPr>
          <w:rFonts w:eastAsia="Times New Roman"/>
        </w:rPr>
        <w:t xml:space="preserve">ению, движению дезинфицирующих средств, дорогостоящих расходных материалов и </w:t>
      </w:r>
      <w:proofErr w:type="spellStart"/>
      <w:r>
        <w:rPr>
          <w:rFonts w:eastAsia="Times New Roman"/>
        </w:rPr>
        <w:t>медизделий</w:t>
      </w:r>
      <w:proofErr w:type="spellEnd"/>
      <w:r>
        <w:rPr>
          <w:rFonts w:eastAsia="Times New Roman"/>
        </w:rPr>
        <w:t>.</w:t>
      </w:r>
    </w:p>
    <w:p w14:paraId="463AA40C" w14:textId="77777777" w:rsidR="00000000" w:rsidRDefault="003E6CF4">
      <w:pPr>
        <w:numPr>
          <w:ilvl w:val="0"/>
          <w:numId w:val="7"/>
        </w:numPr>
        <w:spacing w:after="103"/>
        <w:ind w:left="1406"/>
        <w:divId w:val="885947048"/>
        <w:rPr>
          <w:rFonts w:eastAsia="Times New Roman"/>
        </w:rPr>
      </w:pPr>
      <w:r>
        <w:rPr>
          <w:rFonts w:eastAsia="Times New Roman"/>
        </w:rPr>
        <w:t>Участие в составлении номенклатуры дел по движению медицинского оборудования.</w:t>
      </w:r>
    </w:p>
    <w:p w14:paraId="52B44BBB" w14:textId="77777777" w:rsidR="00000000" w:rsidRDefault="003E6CF4">
      <w:pPr>
        <w:numPr>
          <w:ilvl w:val="0"/>
          <w:numId w:val="7"/>
        </w:numPr>
        <w:spacing w:after="103"/>
        <w:ind w:left="1406"/>
        <w:divId w:val="885947048"/>
        <w:rPr>
          <w:rFonts w:eastAsia="Times New Roman"/>
        </w:rPr>
      </w:pPr>
      <w:r>
        <w:rPr>
          <w:rFonts w:eastAsia="Times New Roman"/>
        </w:rPr>
        <w:t>Участие в составлении номенклатуры дел по документообороту (журналы учета бланков строгой</w:t>
      </w:r>
      <w:r>
        <w:rPr>
          <w:rFonts w:eastAsia="Times New Roman"/>
        </w:rPr>
        <w:t xml:space="preserve"> отчетности, движения медикаментов, расходных материалов, дезинфицирующих средств, материальных ценностей, оборота койки).</w:t>
      </w:r>
    </w:p>
    <w:p w14:paraId="69CA29EF" w14:textId="77777777" w:rsidR="00000000" w:rsidRDefault="003E6CF4">
      <w:pPr>
        <w:pStyle w:val="a3"/>
        <w:divId w:val="2101944509"/>
      </w:pPr>
      <w:r>
        <w:t>Как определить номенклатуру дел по документообороту хирургического отделения стационара, смотрите в примере</w:t>
      </w:r>
      <w:r>
        <w:t>.</w:t>
      </w:r>
    </w:p>
    <w:p w14:paraId="0BB7B056" w14:textId="77777777" w:rsidR="00000000" w:rsidRDefault="003E6CF4">
      <w:pPr>
        <w:pStyle w:val="3"/>
        <w:divId w:val="214244354"/>
        <w:rPr>
          <w:rFonts w:eastAsia="Times New Roman"/>
        </w:rPr>
      </w:pPr>
      <w:r>
        <w:rPr>
          <w:rFonts w:eastAsia="Times New Roman"/>
        </w:rPr>
        <w:t>Ситуация</w:t>
      </w:r>
    </w:p>
    <w:p w14:paraId="20F4860C" w14:textId="77777777" w:rsidR="00000000" w:rsidRDefault="003E6CF4">
      <w:pPr>
        <w:pStyle w:val="incut-v4title"/>
        <w:divId w:val="214244354"/>
      </w:pPr>
      <w:r>
        <w:lastRenderedPageBreak/>
        <w:t>Номенклатура дел по документообороту хирургического отделения стационар</w:t>
      </w:r>
      <w:r>
        <w:t>а</w:t>
      </w:r>
    </w:p>
    <w:p w14:paraId="5FC733AE" w14:textId="77777777" w:rsidR="00000000" w:rsidRDefault="003E6CF4">
      <w:pPr>
        <w:pStyle w:val="a3"/>
        <w:divId w:val="2103647147"/>
      </w:pPr>
      <w:r>
        <w:t>Чтобы определить номенклатуру дел хирургического отделения, составьте список журналов по каждому рабочему месту</w:t>
      </w:r>
      <w:r>
        <w:t>:</w:t>
      </w:r>
    </w:p>
    <w:p w14:paraId="78167253" w14:textId="77777777" w:rsidR="00000000" w:rsidRDefault="003E6CF4">
      <w:pPr>
        <w:numPr>
          <w:ilvl w:val="0"/>
          <w:numId w:val="8"/>
        </w:numPr>
        <w:spacing w:after="103"/>
        <w:ind w:left="1406"/>
        <w:divId w:val="2103647147"/>
        <w:rPr>
          <w:rFonts w:eastAsia="Times New Roman"/>
        </w:rPr>
      </w:pPr>
      <w:r>
        <w:rPr>
          <w:rFonts w:eastAsia="Times New Roman"/>
        </w:rPr>
        <w:t>пост;</w:t>
      </w:r>
    </w:p>
    <w:p w14:paraId="102CCB5F" w14:textId="77777777" w:rsidR="00000000" w:rsidRDefault="003E6CF4">
      <w:pPr>
        <w:numPr>
          <w:ilvl w:val="0"/>
          <w:numId w:val="8"/>
        </w:numPr>
        <w:spacing w:after="103"/>
        <w:ind w:left="1406"/>
        <w:divId w:val="2103647147"/>
        <w:rPr>
          <w:rFonts w:eastAsia="Times New Roman"/>
        </w:rPr>
      </w:pPr>
      <w:r>
        <w:rPr>
          <w:rFonts w:eastAsia="Times New Roman"/>
        </w:rPr>
        <w:t>манипуляционные кабинеты;</w:t>
      </w:r>
    </w:p>
    <w:p w14:paraId="2182C0AC" w14:textId="77777777" w:rsidR="00000000" w:rsidRDefault="003E6CF4">
      <w:pPr>
        <w:numPr>
          <w:ilvl w:val="0"/>
          <w:numId w:val="8"/>
        </w:numPr>
        <w:spacing w:after="103"/>
        <w:ind w:left="1406"/>
        <w:divId w:val="2103647147"/>
        <w:rPr>
          <w:rFonts w:eastAsia="Times New Roman"/>
        </w:rPr>
      </w:pPr>
      <w:r>
        <w:rPr>
          <w:rFonts w:eastAsia="Times New Roman"/>
        </w:rPr>
        <w:t>кабинет заведующего;</w:t>
      </w:r>
    </w:p>
    <w:p w14:paraId="30265310" w14:textId="77777777" w:rsidR="00000000" w:rsidRDefault="003E6CF4">
      <w:pPr>
        <w:numPr>
          <w:ilvl w:val="0"/>
          <w:numId w:val="8"/>
        </w:numPr>
        <w:spacing w:after="103"/>
        <w:ind w:left="1406"/>
        <w:divId w:val="2103647147"/>
        <w:rPr>
          <w:rFonts w:eastAsia="Times New Roman"/>
        </w:rPr>
      </w:pPr>
      <w:r>
        <w:rPr>
          <w:rFonts w:eastAsia="Times New Roman"/>
        </w:rPr>
        <w:t>кабинет старшей медсестры;</w:t>
      </w:r>
    </w:p>
    <w:p w14:paraId="494D58B7" w14:textId="77777777" w:rsidR="00000000" w:rsidRDefault="003E6CF4">
      <w:pPr>
        <w:numPr>
          <w:ilvl w:val="0"/>
          <w:numId w:val="8"/>
        </w:numPr>
        <w:spacing w:after="103"/>
        <w:ind w:left="1406"/>
        <w:divId w:val="2103647147"/>
        <w:rPr>
          <w:rFonts w:eastAsia="Times New Roman"/>
        </w:rPr>
      </w:pPr>
      <w:r>
        <w:rPr>
          <w:rFonts w:eastAsia="Times New Roman"/>
        </w:rPr>
        <w:t>кабинет сестры-хозяйки;</w:t>
      </w:r>
    </w:p>
    <w:p w14:paraId="37513E65" w14:textId="77777777" w:rsidR="00000000" w:rsidRDefault="003E6CF4">
      <w:pPr>
        <w:numPr>
          <w:ilvl w:val="0"/>
          <w:numId w:val="8"/>
        </w:numPr>
        <w:spacing w:after="103"/>
        <w:ind w:left="1406"/>
        <w:divId w:val="2103647147"/>
        <w:rPr>
          <w:rFonts w:eastAsia="Times New Roman"/>
        </w:rPr>
      </w:pPr>
      <w:proofErr w:type="spellStart"/>
      <w:r>
        <w:rPr>
          <w:rFonts w:eastAsia="Times New Roman"/>
        </w:rPr>
        <w:t>оперблок</w:t>
      </w:r>
      <w:proofErr w:type="spellEnd"/>
      <w:r>
        <w:rPr>
          <w:rFonts w:eastAsia="Times New Roman"/>
        </w:rPr>
        <w:t>.</w:t>
      </w:r>
    </w:p>
    <w:p w14:paraId="42D38155" w14:textId="77777777" w:rsidR="00000000" w:rsidRDefault="003E6CF4">
      <w:pPr>
        <w:pStyle w:val="a3"/>
        <w:divId w:val="2103647147"/>
      </w:pPr>
      <w:r>
        <w:t>Поручите старшим медсестрам и персоналу отделения определить, какими нормативными документами утверждены формы журналов отделения: приказ федерального или регионального Минзд</w:t>
      </w:r>
      <w:r>
        <w:t xml:space="preserve">рава, локальные нормативные акты. Отберите те журналы, которые персонал ведет для удобства работы. Если персонал может работать без этих журналов, вычеркните из перечня и больше не используйте. Если персонал не может работать без этих журналов, то старшие </w:t>
      </w:r>
      <w:r>
        <w:t>медсестры отделений приводят их к единому стандарту</w:t>
      </w:r>
      <w:r>
        <w:t>.</w:t>
      </w:r>
    </w:p>
    <w:p w14:paraId="47156F26" w14:textId="77777777" w:rsidR="00000000" w:rsidRDefault="003E6CF4">
      <w:pPr>
        <w:pStyle w:val="a3"/>
        <w:divId w:val="2103647147"/>
      </w:pPr>
      <w:r>
        <w:rPr>
          <w:rStyle w:val="a4"/>
        </w:rPr>
        <w:t>Таблица 3. Номенклатура дел по документообороту</w:t>
      </w:r>
      <w:r>
        <w:rPr>
          <w:rStyle w:val="a4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212"/>
        <w:gridCol w:w="1127"/>
      </w:tblGrid>
      <w:tr w:rsidR="00000000" w14:paraId="337921D4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5D368" w14:textId="77777777" w:rsidR="00000000" w:rsidRDefault="003E6CF4">
            <w:pPr>
              <w:pStyle w:val="a3"/>
            </w:pPr>
            <w:r>
              <w:rPr>
                <w:rStyle w:val="a4"/>
              </w:rPr>
              <w:t>Название документ</w:t>
            </w:r>
            <w:r>
              <w:rPr>
                <w:rStyle w:val="a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C0504" w14:textId="77777777" w:rsidR="00000000" w:rsidRDefault="003E6CF4">
            <w:pPr>
              <w:pStyle w:val="a3"/>
            </w:pPr>
            <w:r>
              <w:rPr>
                <w:rStyle w:val="a4"/>
              </w:rPr>
              <w:t>Форма</w:t>
            </w:r>
            <w:r>
              <w:rPr>
                <w:rStyle w:val="a4"/>
              </w:rPr>
              <w:t xml:space="preserve"> </w:t>
            </w:r>
          </w:p>
        </w:tc>
      </w:tr>
      <w:tr w:rsidR="00000000" w14:paraId="0BE5450F" w14:textId="77777777">
        <w:trPr>
          <w:divId w:val="7864622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37E68" w14:textId="77777777" w:rsidR="00000000" w:rsidRDefault="003E6CF4">
            <w:pPr>
              <w:pStyle w:val="a3"/>
            </w:pPr>
            <w:r>
              <w:rPr>
                <w:rStyle w:val="a4"/>
              </w:rPr>
              <w:t>Журнал учет</w:t>
            </w:r>
            <w:r>
              <w:rPr>
                <w:rStyle w:val="a4"/>
              </w:rPr>
              <w:t>а</w:t>
            </w:r>
          </w:p>
        </w:tc>
      </w:tr>
      <w:tr w:rsidR="00000000" w14:paraId="7101098C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70BCA" w14:textId="77777777" w:rsidR="00000000" w:rsidRDefault="003E6CF4">
            <w:pPr>
              <w:pStyle w:val="a3"/>
            </w:pPr>
            <w:r>
              <w:t>плановой госпитализации и поступления больных в стациона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C3F31" w14:textId="77777777" w:rsidR="00000000" w:rsidRDefault="003E6CF4">
            <w:pPr>
              <w:pStyle w:val="a3"/>
            </w:pPr>
            <w:hyperlink r:id="rId31" w:anchor="/document/118/58349/" w:history="1">
              <w:r>
                <w:rPr>
                  <w:rStyle w:val="a5"/>
                </w:rPr>
                <w:t>008/у</w:t>
              </w:r>
            </w:hyperlink>
          </w:p>
        </w:tc>
      </w:tr>
      <w:tr w:rsidR="00000000" w14:paraId="2E662489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83C64" w14:textId="77777777" w:rsidR="00000000" w:rsidRDefault="003E6CF4">
            <w:pPr>
              <w:pStyle w:val="a3"/>
            </w:pPr>
            <w:r>
              <w:t>малых операци</w:t>
            </w:r>
            <w:r>
              <w:t>й</w:t>
            </w:r>
            <w:r>
              <w:rPr>
                <w:rStyle w:val="btn"/>
                <w:vanish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19DF9" w14:textId="77777777" w:rsidR="00000000" w:rsidRDefault="003E6CF4">
            <w:pPr>
              <w:pStyle w:val="a3"/>
            </w:pPr>
            <w:hyperlink r:id="rId32" w:anchor="/document/118/58349/" w:history="1">
              <w:r>
                <w:rPr>
                  <w:rStyle w:val="a5"/>
                </w:rPr>
                <w:t>008/у</w:t>
              </w:r>
            </w:hyperlink>
          </w:p>
        </w:tc>
      </w:tr>
      <w:tr w:rsidR="00000000" w14:paraId="6429E423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475C3" w14:textId="77777777" w:rsidR="00000000" w:rsidRDefault="003E6CF4">
            <w:pPr>
              <w:pStyle w:val="a3"/>
            </w:pPr>
            <w:r>
              <w:t>плановых операци</w:t>
            </w:r>
            <w: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67316" w14:textId="77777777" w:rsidR="00000000" w:rsidRDefault="003E6CF4">
            <w:pPr>
              <w:pStyle w:val="a3"/>
            </w:pPr>
            <w:hyperlink r:id="rId33" w:anchor="/document/118/58349/" w:history="1">
              <w:r>
                <w:rPr>
                  <w:rStyle w:val="a5"/>
                </w:rPr>
                <w:t>008/у</w:t>
              </w:r>
            </w:hyperlink>
          </w:p>
        </w:tc>
      </w:tr>
      <w:tr w:rsidR="00000000" w14:paraId="3CFFEC3D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2080E" w14:textId="77777777" w:rsidR="00000000" w:rsidRDefault="003E6CF4">
            <w:pPr>
              <w:pStyle w:val="a3"/>
            </w:pPr>
            <w:hyperlink r:id="rId34" w:anchor="/document/118/78418/" w:history="1">
              <w:r>
                <w:rPr>
                  <w:rStyle w:val="a5"/>
                </w:rPr>
                <w:t>перевязок/манипуляций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BC5CB" w14:textId="77777777" w:rsidR="00000000" w:rsidRDefault="003E6CF4"/>
        </w:tc>
      </w:tr>
      <w:tr w:rsidR="00000000" w14:paraId="059A2722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6C4CA" w14:textId="77777777" w:rsidR="00000000" w:rsidRDefault="003E6CF4">
            <w:pPr>
              <w:pStyle w:val="a3"/>
            </w:pPr>
            <w:r>
              <w:t>движения больных и коечного фонд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8510D" w14:textId="77777777" w:rsidR="00000000" w:rsidRDefault="003E6CF4">
            <w:pPr>
              <w:pStyle w:val="a3"/>
            </w:pPr>
            <w:hyperlink r:id="rId35" w:anchor="/document/99/901883109/ZAP27403EH/" w:history="1">
              <w:r>
                <w:rPr>
                  <w:rStyle w:val="a5"/>
                </w:rPr>
                <w:t>007/у-02</w:t>
              </w:r>
            </w:hyperlink>
          </w:p>
        </w:tc>
      </w:tr>
      <w:tr w:rsidR="00000000" w14:paraId="7583C987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BFACD" w14:textId="77777777" w:rsidR="00000000" w:rsidRDefault="003E6CF4">
            <w:pPr>
              <w:pStyle w:val="a3"/>
            </w:pPr>
            <w:hyperlink r:id="rId36" w:anchor="/document/118/79059/" w:history="1">
              <w:r>
                <w:rPr>
                  <w:rStyle w:val="a5"/>
                </w:rPr>
                <w:t>сильнодействующих лекарственных средств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14DD5" w14:textId="77777777" w:rsidR="00000000" w:rsidRDefault="003E6CF4"/>
        </w:tc>
      </w:tr>
      <w:tr w:rsidR="00000000" w14:paraId="6889E12E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7487C" w14:textId="77777777" w:rsidR="00000000" w:rsidRDefault="003E6CF4">
            <w:pPr>
              <w:pStyle w:val="a3"/>
            </w:pPr>
            <w:hyperlink r:id="rId37" w:anchor="/document/118/57977/" w:history="1">
              <w:r>
                <w:rPr>
                  <w:rStyle w:val="a5"/>
                </w:rPr>
                <w:t>наркотических лекарственных средств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4B468" w14:textId="77777777" w:rsidR="00000000" w:rsidRDefault="003E6CF4"/>
        </w:tc>
      </w:tr>
      <w:tr w:rsidR="00000000" w14:paraId="43344A68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09507" w14:textId="77777777" w:rsidR="00000000" w:rsidRDefault="003E6CF4">
            <w:pPr>
              <w:pStyle w:val="a3"/>
            </w:pPr>
            <w:hyperlink r:id="rId38" w:anchor="/document/118/83778/" w:tgtFrame="_self" w:history="1">
              <w:r>
                <w:rPr>
                  <w:rStyle w:val="a5"/>
                </w:rPr>
                <w:t>выдачи ра</w:t>
              </w:r>
              <w:r>
                <w:rPr>
                  <w:rStyle w:val="a5"/>
                </w:rPr>
                <w:t>сходных материалов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1F5ED" w14:textId="77777777" w:rsidR="00000000" w:rsidRDefault="003E6CF4"/>
        </w:tc>
      </w:tr>
      <w:tr w:rsidR="00000000" w14:paraId="0880BEBC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7524B" w14:textId="77777777" w:rsidR="00000000" w:rsidRDefault="003E6CF4">
            <w:pPr>
              <w:pStyle w:val="a3"/>
            </w:pPr>
            <w:hyperlink r:id="rId39" w:anchor="/document/118/77055/" w:history="1">
              <w:r>
                <w:rPr>
                  <w:rStyle w:val="a5"/>
                </w:rPr>
                <w:t>поступления, выдачи крови и ее компонентов и препаратов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CF145" w14:textId="77777777" w:rsidR="00000000" w:rsidRDefault="003E6CF4"/>
        </w:tc>
      </w:tr>
      <w:tr w:rsidR="00000000" w14:paraId="1F8DA35D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1DD88" w14:textId="77777777" w:rsidR="00000000" w:rsidRDefault="003E6CF4">
            <w:pPr>
              <w:pStyle w:val="a3"/>
            </w:pPr>
            <w:r>
              <w:t>взятия крови на HBS Ag и антитела гепатита «С</w:t>
            </w:r>
            <w: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C7CD5" w14:textId="77777777" w:rsidR="00000000" w:rsidRDefault="003E6CF4"/>
        </w:tc>
      </w:tr>
      <w:tr w:rsidR="00000000" w14:paraId="6E1E5599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0F22A" w14:textId="77777777" w:rsidR="00000000" w:rsidRDefault="003E6CF4">
            <w:pPr>
              <w:pStyle w:val="a3"/>
            </w:pPr>
            <w:hyperlink r:id="rId40" w:anchor="/document/118/66884/" w:history="1">
              <w:r>
                <w:rPr>
                  <w:rStyle w:val="a5"/>
                </w:rPr>
                <w:t>образования и утилизации медицинских отходов класса Б/В/Г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704C1" w14:textId="77777777" w:rsidR="00000000" w:rsidRDefault="003E6CF4"/>
        </w:tc>
      </w:tr>
      <w:tr w:rsidR="00000000" w14:paraId="0F297810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C798" w14:textId="77777777" w:rsidR="00000000" w:rsidRDefault="003E6CF4">
            <w:pPr>
              <w:pStyle w:val="a3"/>
            </w:pPr>
            <w:hyperlink r:id="rId41" w:anchor="/document/118/66113/" w:history="1">
              <w:r>
                <w:rPr>
                  <w:rStyle w:val="a5"/>
                </w:rPr>
                <w:t>этилового спирта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3D32F" w14:textId="77777777" w:rsidR="00000000" w:rsidRDefault="003E6CF4"/>
        </w:tc>
      </w:tr>
      <w:tr w:rsidR="00000000" w14:paraId="772AC16F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FA3F3" w14:textId="77777777" w:rsidR="00000000" w:rsidRDefault="003E6CF4">
            <w:pPr>
              <w:pStyle w:val="a3"/>
            </w:pPr>
            <w:hyperlink r:id="rId42" w:anchor="/document/118/43890/" w:history="1">
              <w:r>
                <w:rPr>
                  <w:rStyle w:val="a5"/>
                </w:rPr>
                <w:t>дезинфицирующих средств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8C93" w14:textId="77777777" w:rsidR="00000000" w:rsidRDefault="003E6CF4"/>
        </w:tc>
      </w:tr>
      <w:tr w:rsidR="00000000" w14:paraId="28ACA8E9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BBDF4" w14:textId="77777777" w:rsidR="00000000" w:rsidRDefault="003E6CF4">
            <w:pPr>
              <w:pStyle w:val="a3"/>
            </w:pPr>
            <w:r>
              <w:t>инфекционных заболевани</w:t>
            </w:r>
            <w: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31294" w14:textId="77777777" w:rsidR="00000000" w:rsidRDefault="003E6CF4">
            <w:pPr>
              <w:pStyle w:val="a3"/>
            </w:pPr>
            <w:hyperlink r:id="rId43" w:anchor="/document/118/49842/" w:history="1">
              <w:r>
                <w:rPr>
                  <w:rStyle w:val="a5"/>
                </w:rPr>
                <w:t>060/у</w:t>
              </w:r>
            </w:hyperlink>
          </w:p>
        </w:tc>
      </w:tr>
      <w:tr w:rsidR="00000000" w14:paraId="18506E79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8B0EA" w14:textId="77777777" w:rsidR="00000000" w:rsidRDefault="003E6CF4">
            <w:pPr>
              <w:pStyle w:val="a3"/>
            </w:pPr>
            <w:hyperlink r:id="rId44" w:anchor="/document/118/32682/" w:tgtFrame="_self" w:history="1">
              <w:r>
                <w:rPr>
                  <w:rStyle w:val="a5"/>
                </w:rPr>
                <w:t>работы стерилизатора и стерилизации инструментов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7B24F" w14:textId="77777777" w:rsidR="00000000" w:rsidRDefault="003E6CF4"/>
        </w:tc>
      </w:tr>
      <w:tr w:rsidR="00000000" w14:paraId="59F522AA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AE668" w14:textId="77777777" w:rsidR="00000000" w:rsidRDefault="003E6CF4">
            <w:pPr>
              <w:pStyle w:val="a3"/>
            </w:pPr>
            <w:r>
              <w:t xml:space="preserve">проведения </w:t>
            </w:r>
            <w:proofErr w:type="spellStart"/>
            <w:r>
              <w:t>азопирамовых</w:t>
            </w:r>
            <w:proofErr w:type="spellEnd"/>
            <w:r>
              <w:t xml:space="preserve"> про</w:t>
            </w: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60471" w14:textId="77777777" w:rsidR="00000000" w:rsidRDefault="003E6CF4">
            <w:pPr>
              <w:pStyle w:val="a3"/>
            </w:pPr>
            <w:hyperlink r:id="rId45" w:anchor="/document/118/79047/" w:tgtFrame="_self" w:history="1">
              <w:r>
                <w:rPr>
                  <w:rStyle w:val="a5"/>
                </w:rPr>
                <w:t>366у</w:t>
              </w:r>
            </w:hyperlink>
          </w:p>
        </w:tc>
      </w:tr>
      <w:tr w:rsidR="00000000" w14:paraId="0D1FE517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FB5C4" w14:textId="77777777" w:rsidR="00000000" w:rsidRDefault="003E6CF4">
            <w:pPr>
              <w:pStyle w:val="a3"/>
            </w:pPr>
            <w:r>
              <w:lastRenderedPageBreak/>
              <w:t>обработки ультрафиолетовой камер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CEA29" w14:textId="77777777" w:rsidR="00000000" w:rsidRDefault="003E6CF4"/>
        </w:tc>
      </w:tr>
      <w:tr w:rsidR="00000000" w14:paraId="42548474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44DB1" w14:textId="77777777" w:rsidR="00000000" w:rsidRDefault="003E6CF4">
            <w:pPr>
              <w:pStyle w:val="a3"/>
            </w:pPr>
            <w:hyperlink r:id="rId46" w:anchor="/document/118/69880/" w:tgtFrame="_self" w:history="1">
              <w:r>
                <w:rPr>
                  <w:rStyle w:val="a5"/>
                </w:rPr>
                <w:t>материальных ценностей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54AD5" w14:textId="77777777" w:rsidR="00000000" w:rsidRDefault="003E6CF4"/>
        </w:tc>
      </w:tr>
      <w:tr w:rsidR="00000000" w14:paraId="3D4EE19C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A1D06" w14:textId="77777777" w:rsidR="00000000" w:rsidRDefault="003E6CF4">
            <w:pPr>
              <w:pStyle w:val="a3"/>
            </w:pPr>
            <w:hyperlink r:id="rId47" w:anchor="/document/118/32776/" w:tgtFrame="_self" w:history="1">
              <w:r>
                <w:rPr>
                  <w:rStyle w:val="a5"/>
                </w:rPr>
                <w:t>температурного режима морозильной камеры и холодильников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84293" w14:textId="77777777" w:rsidR="00000000" w:rsidRDefault="003E6CF4"/>
        </w:tc>
      </w:tr>
      <w:tr w:rsidR="00000000" w14:paraId="5870950C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20035" w14:textId="77777777" w:rsidR="00000000" w:rsidRDefault="003E6CF4">
            <w:pPr>
              <w:pStyle w:val="a3"/>
            </w:pPr>
            <w:hyperlink r:id="rId48" w:anchor="/document/118/88249/" w:tgtFrame="_self" w:history="1">
              <w:r>
                <w:rPr>
                  <w:rStyle w:val="a5"/>
                </w:rPr>
                <w:t>режима работы бактерицидных ламп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E9F43" w14:textId="77777777" w:rsidR="00000000" w:rsidRDefault="003E6CF4"/>
        </w:tc>
      </w:tr>
      <w:tr w:rsidR="00000000" w14:paraId="67C29E80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2C0AD" w14:textId="77777777" w:rsidR="00000000" w:rsidRDefault="003E6CF4">
            <w:pPr>
              <w:pStyle w:val="a3"/>
            </w:pPr>
            <w:hyperlink r:id="rId49" w:anchor="/document/118/93107/" w:tgtFrame="_self" w:history="1">
              <w:r>
                <w:rPr>
                  <w:rStyle w:val="a5"/>
                </w:rPr>
                <w:t>прохождения работниками профилактических мероприятий (медицинские о</w:t>
              </w:r>
              <w:r>
                <w:rPr>
                  <w:rStyle w:val="a5"/>
                </w:rPr>
                <w:t>смотры, вакцинация и пр.)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6AC73" w14:textId="77777777" w:rsidR="00000000" w:rsidRDefault="003E6CF4"/>
        </w:tc>
      </w:tr>
      <w:tr w:rsidR="00000000" w14:paraId="454BAD1F" w14:textId="77777777">
        <w:trPr>
          <w:divId w:val="7864622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795D4" w14:textId="77777777" w:rsidR="00000000" w:rsidRDefault="003E6CF4">
            <w:pPr>
              <w:pStyle w:val="a3"/>
            </w:pPr>
            <w:r>
              <w:rPr>
                <w:rStyle w:val="a4"/>
              </w:rPr>
              <w:t>Журнал регистраци</w:t>
            </w:r>
            <w:r>
              <w:rPr>
                <w:rStyle w:val="a4"/>
              </w:rPr>
              <w:t>и</w:t>
            </w:r>
          </w:p>
        </w:tc>
      </w:tr>
      <w:tr w:rsidR="00000000" w14:paraId="0B85C031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D6691" w14:textId="77777777" w:rsidR="00000000" w:rsidRDefault="003E6CF4">
            <w:pPr>
              <w:pStyle w:val="a3"/>
            </w:pPr>
            <w:r>
              <w:t xml:space="preserve">переливания </w:t>
            </w:r>
            <w:proofErr w:type="spellStart"/>
            <w:r>
              <w:t>трансфузионных</w:t>
            </w:r>
            <w:proofErr w:type="spellEnd"/>
            <w:r>
              <w:t xml:space="preserve"> лекарственных сре</w:t>
            </w:r>
            <w: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47628" w14:textId="77777777" w:rsidR="00000000" w:rsidRDefault="003E6CF4">
            <w:pPr>
              <w:pStyle w:val="a3"/>
            </w:pPr>
            <w:hyperlink r:id="rId50" w:anchor="/document/118/55944/" w:history="1">
              <w:r>
                <w:rPr>
                  <w:rStyle w:val="a5"/>
                </w:rPr>
                <w:t>009/у</w:t>
              </w:r>
            </w:hyperlink>
          </w:p>
        </w:tc>
      </w:tr>
      <w:tr w:rsidR="00000000" w14:paraId="390F0A74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AD23F" w14:textId="77777777" w:rsidR="00000000" w:rsidRDefault="003E6CF4">
            <w:pPr>
              <w:pStyle w:val="a3"/>
            </w:pPr>
            <w:r>
              <w:t xml:space="preserve">переливаний </w:t>
            </w:r>
            <w:proofErr w:type="spellStart"/>
            <w:r>
              <w:t>трансфузионных</w:t>
            </w:r>
            <w:proofErr w:type="spellEnd"/>
            <w:r>
              <w:t xml:space="preserve"> сре</w:t>
            </w:r>
            <w: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0886F" w14:textId="77777777" w:rsidR="00000000" w:rsidRDefault="003E6CF4">
            <w:pPr>
              <w:pStyle w:val="a3"/>
            </w:pPr>
            <w:hyperlink r:id="rId51" w:anchor="/document/118/77078/" w:history="1">
              <w:r>
                <w:rPr>
                  <w:rStyle w:val="a5"/>
                </w:rPr>
                <w:t>005/у</w:t>
              </w:r>
            </w:hyperlink>
          </w:p>
        </w:tc>
      </w:tr>
      <w:tr w:rsidR="00000000" w14:paraId="0E376BD2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0CEFF" w14:textId="77777777" w:rsidR="00000000" w:rsidRDefault="003E6CF4">
            <w:pPr>
              <w:pStyle w:val="a3"/>
            </w:pPr>
            <w:r>
              <w:t>листков нетрудоспособност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1D1B8" w14:textId="77777777" w:rsidR="00000000" w:rsidRDefault="003E6CF4">
            <w:pPr>
              <w:pStyle w:val="a3"/>
            </w:pPr>
            <w:hyperlink r:id="rId52" w:anchor="/document/118/58683/" w:tgtFrame="_self" w:history="1">
              <w:r>
                <w:rPr>
                  <w:rStyle w:val="a5"/>
                </w:rPr>
                <w:t>036/у</w:t>
              </w:r>
            </w:hyperlink>
          </w:p>
        </w:tc>
      </w:tr>
      <w:tr w:rsidR="00000000" w14:paraId="18B3852A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000F2" w14:textId="77777777" w:rsidR="00000000" w:rsidRDefault="003E6CF4">
            <w:pPr>
              <w:pStyle w:val="a3"/>
            </w:pPr>
            <w:r>
              <w:t>аварийных ситуаци</w:t>
            </w:r>
            <w: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143D0" w14:textId="77777777" w:rsidR="00000000" w:rsidRDefault="003E6CF4"/>
        </w:tc>
      </w:tr>
      <w:tr w:rsidR="00000000" w14:paraId="6F5D0922" w14:textId="77777777">
        <w:trPr>
          <w:divId w:val="7864622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866D0" w14:textId="77777777" w:rsidR="00000000" w:rsidRDefault="003E6CF4">
            <w:pPr>
              <w:pStyle w:val="a3"/>
            </w:pPr>
            <w:r>
              <w:rPr>
                <w:rStyle w:val="a4"/>
              </w:rPr>
              <w:t>Журнал контрол</w:t>
            </w:r>
            <w:r>
              <w:rPr>
                <w:rStyle w:val="a4"/>
              </w:rPr>
              <w:t>я</w:t>
            </w:r>
            <w:r>
              <w:rPr>
                <w:rStyle w:val="btn"/>
                <w:vanish/>
              </w:rPr>
              <w:t>1</w:t>
            </w:r>
          </w:p>
        </w:tc>
      </w:tr>
      <w:tr w:rsidR="00000000" w14:paraId="483808B4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459CE" w14:textId="77777777" w:rsidR="00000000" w:rsidRDefault="003E6CF4">
            <w:pPr>
              <w:pStyle w:val="a3"/>
            </w:pPr>
            <w:r>
              <w:t>определения группы крови и резус-фактор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628CC" w14:textId="77777777" w:rsidR="00000000" w:rsidRDefault="003E6CF4">
            <w:pPr>
              <w:pStyle w:val="a3"/>
            </w:pPr>
            <w:hyperlink r:id="rId53" w:anchor="/document/118/77056/" w:history="1">
              <w:r>
                <w:rPr>
                  <w:rStyle w:val="a5"/>
                </w:rPr>
                <w:t>250/у</w:t>
              </w:r>
            </w:hyperlink>
          </w:p>
        </w:tc>
      </w:tr>
      <w:tr w:rsidR="00000000" w14:paraId="7CB69F82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2BF21" w14:textId="77777777" w:rsidR="00000000" w:rsidRDefault="003E6CF4">
            <w:pPr>
              <w:pStyle w:val="a3"/>
            </w:pPr>
            <w:hyperlink r:id="rId54" w:anchor="/document/118/32734/" w:tgtFrame="_self" w:history="1">
              <w:r>
                <w:rPr>
                  <w:rStyle w:val="a5"/>
                </w:rPr>
                <w:t>за медицинской аппаратурой, ее эксплуатацией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B1161" w14:textId="77777777" w:rsidR="00000000" w:rsidRDefault="003E6CF4"/>
        </w:tc>
      </w:tr>
      <w:tr w:rsidR="00000000" w14:paraId="29228600" w14:textId="77777777">
        <w:trPr>
          <w:divId w:val="7864622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24660" w14:textId="77777777" w:rsidR="00000000" w:rsidRDefault="003E6CF4">
            <w:pPr>
              <w:pStyle w:val="a3"/>
            </w:pPr>
            <w:r>
              <w:rPr>
                <w:rStyle w:val="a4"/>
              </w:rPr>
              <w:t>Журнал инструктаж</w:t>
            </w:r>
            <w:r>
              <w:rPr>
                <w:rStyle w:val="a4"/>
              </w:rPr>
              <w:t>а</w:t>
            </w:r>
          </w:p>
        </w:tc>
      </w:tr>
      <w:tr w:rsidR="00000000" w14:paraId="31FD05D2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B7F86" w14:textId="77777777" w:rsidR="00000000" w:rsidRDefault="003E6CF4">
            <w:pPr>
              <w:pStyle w:val="a3"/>
            </w:pPr>
            <w:r>
              <w:t>по действиям персонала при ЧС, Г</w:t>
            </w:r>
            <w: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80323" w14:textId="77777777" w:rsidR="00000000" w:rsidRDefault="003E6CF4"/>
        </w:tc>
      </w:tr>
      <w:tr w:rsidR="00000000" w14:paraId="4A45986F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5144B" w14:textId="77777777" w:rsidR="00000000" w:rsidRDefault="003E6CF4">
            <w:pPr>
              <w:pStyle w:val="a3"/>
            </w:pPr>
            <w:hyperlink r:id="rId55" w:anchor="/document/118/69778/" w:tgtFrame="_self" w:history="1">
              <w:r>
                <w:rPr>
                  <w:rStyle w:val="a5"/>
                </w:rPr>
                <w:t>охране труда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85444" w14:textId="77777777" w:rsidR="00000000" w:rsidRDefault="003E6CF4"/>
        </w:tc>
      </w:tr>
      <w:tr w:rsidR="00000000" w14:paraId="54CFF727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5AB18" w14:textId="77777777" w:rsidR="00000000" w:rsidRDefault="003E6CF4">
            <w:pPr>
              <w:pStyle w:val="a3"/>
            </w:pPr>
            <w:hyperlink r:id="rId56" w:anchor="/document/118/59159/" w:tgtFrame="_self" w:history="1">
              <w:r>
                <w:rPr>
                  <w:rStyle w:val="a5"/>
                </w:rPr>
                <w:t>пожарной обороне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1B093" w14:textId="77777777" w:rsidR="00000000" w:rsidRDefault="003E6CF4"/>
        </w:tc>
      </w:tr>
      <w:tr w:rsidR="00000000" w14:paraId="24ECC91A" w14:textId="77777777">
        <w:trPr>
          <w:divId w:val="7864622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987D5" w14:textId="77777777" w:rsidR="00000000" w:rsidRDefault="003E6CF4">
            <w:pPr>
              <w:pStyle w:val="a3"/>
            </w:pPr>
            <w:r>
              <w:rPr>
                <w:rStyle w:val="a4"/>
              </w:rPr>
              <w:t>Журна</w:t>
            </w:r>
            <w:r>
              <w:rPr>
                <w:rStyle w:val="a4"/>
              </w:rPr>
              <w:t>л</w:t>
            </w:r>
          </w:p>
        </w:tc>
      </w:tr>
      <w:tr w:rsidR="00000000" w14:paraId="164F496F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BB24E" w14:textId="77777777" w:rsidR="00000000" w:rsidRDefault="003E6CF4">
            <w:pPr>
              <w:pStyle w:val="a3"/>
            </w:pPr>
            <w:r>
              <w:t>приема-сдачи дежурст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4153B" w14:textId="77777777" w:rsidR="00000000" w:rsidRDefault="003E6CF4"/>
        </w:tc>
      </w:tr>
      <w:tr w:rsidR="00000000" w14:paraId="50858F1D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0E85C" w14:textId="77777777" w:rsidR="00000000" w:rsidRDefault="003E6CF4">
            <w:pPr>
              <w:pStyle w:val="a3"/>
            </w:pPr>
            <w:hyperlink r:id="rId57" w:anchor="/document/118/67223/" w:tgtFrame="_self" w:history="1">
              <w:r>
                <w:rPr>
                  <w:rStyle w:val="a5"/>
                </w:rPr>
                <w:t>проведения генеральных уборок</w:t>
              </w:r>
            </w:hyperlink>
            <w:r>
              <w:t xml:space="preserve"> (процедурных, манипуляционных, перевязочных кабинетов, буфета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F04BC" w14:textId="77777777" w:rsidR="00000000" w:rsidRDefault="003E6CF4"/>
        </w:tc>
      </w:tr>
      <w:tr w:rsidR="00000000" w14:paraId="1A84AF10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03E2D" w14:textId="77777777" w:rsidR="00000000" w:rsidRDefault="003E6CF4">
            <w:pPr>
              <w:pStyle w:val="a3"/>
            </w:pPr>
            <w:hyperlink r:id="rId58" w:anchor="/document/118/67992/" w:tgtFrame="_self" w:history="1">
              <w:r>
                <w:rPr>
                  <w:rStyle w:val="a5"/>
                </w:rPr>
                <w:t>предложений и замечаний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E1ABE" w14:textId="77777777" w:rsidR="00000000" w:rsidRDefault="003E6CF4"/>
        </w:tc>
      </w:tr>
      <w:tr w:rsidR="00000000" w14:paraId="72F9910F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CA997" w14:textId="77777777" w:rsidR="00000000" w:rsidRDefault="003E6CF4">
            <w:pPr>
              <w:pStyle w:val="a3"/>
            </w:pPr>
            <w:r>
              <w:rPr>
                <w:rStyle w:val="a4"/>
              </w:rPr>
              <w:t>Инструкци</w:t>
            </w:r>
            <w:r>
              <w:rPr>
                <w:rStyle w:val="a4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2E937" w14:textId="77777777" w:rsidR="00000000" w:rsidRDefault="003E6CF4"/>
        </w:tc>
      </w:tr>
      <w:tr w:rsidR="00000000" w14:paraId="2396C51B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EE17C" w14:textId="77777777" w:rsidR="00000000" w:rsidRDefault="003E6CF4">
            <w:pPr>
              <w:pStyle w:val="a3"/>
            </w:pPr>
            <w:r>
              <w:t>по охране труд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D47C2" w14:textId="77777777" w:rsidR="00000000" w:rsidRDefault="003E6CF4"/>
        </w:tc>
      </w:tr>
      <w:tr w:rsidR="00000000" w14:paraId="09F2BD7F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4584D" w14:textId="77777777" w:rsidR="00000000" w:rsidRDefault="003E6CF4">
            <w:pPr>
              <w:pStyle w:val="a3"/>
            </w:pPr>
            <w:hyperlink r:id="rId59" w:anchor="/document/118/59161/" w:tgtFrame="_self" w:history="1">
              <w:r>
                <w:rPr>
                  <w:rStyle w:val="a5"/>
                </w:rPr>
                <w:t>пожарной безопасности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C645B" w14:textId="77777777" w:rsidR="00000000" w:rsidRDefault="003E6CF4"/>
        </w:tc>
      </w:tr>
      <w:tr w:rsidR="00000000" w14:paraId="5A7BDB93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C5AB9" w14:textId="77777777" w:rsidR="00000000" w:rsidRDefault="003E6CF4">
            <w:pPr>
              <w:pStyle w:val="a3"/>
            </w:pPr>
            <w:r>
              <w:t>гражданской оборон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13DC7" w14:textId="77777777" w:rsidR="00000000" w:rsidRDefault="003E6CF4"/>
        </w:tc>
      </w:tr>
      <w:tr w:rsidR="00000000" w14:paraId="37C3E6B4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37FE6" w14:textId="77777777" w:rsidR="00000000" w:rsidRDefault="003E6CF4">
            <w:pPr>
              <w:pStyle w:val="a3"/>
            </w:pPr>
            <w:r>
              <w:t>действиям персонала при Ч</w:t>
            </w: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E912C" w14:textId="77777777" w:rsidR="00000000" w:rsidRDefault="003E6CF4"/>
        </w:tc>
      </w:tr>
      <w:tr w:rsidR="00000000" w14:paraId="63FBB76F" w14:textId="77777777">
        <w:trPr>
          <w:divId w:val="7864622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65730" w14:textId="77777777" w:rsidR="00000000" w:rsidRDefault="003E6CF4">
            <w:pPr>
              <w:pStyle w:val="a3"/>
            </w:pPr>
            <w:r>
              <w:rPr>
                <w:rStyle w:val="a4"/>
              </w:rPr>
              <w:t>Документаци</w:t>
            </w:r>
            <w:r>
              <w:rPr>
                <w:rStyle w:val="a4"/>
              </w:rPr>
              <w:t>я</w:t>
            </w:r>
          </w:p>
        </w:tc>
      </w:tr>
      <w:tr w:rsidR="00000000" w14:paraId="37C7B16C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905D9" w14:textId="77777777" w:rsidR="00000000" w:rsidRDefault="003E6CF4">
            <w:pPr>
              <w:pStyle w:val="a3"/>
            </w:pPr>
            <w:r>
              <w:t>положение об отделени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23E95" w14:textId="77777777" w:rsidR="00000000" w:rsidRDefault="003E6CF4"/>
        </w:tc>
      </w:tr>
      <w:tr w:rsidR="00000000" w14:paraId="76F2D88D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E472B" w14:textId="77777777" w:rsidR="00000000" w:rsidRDefault="003E6CF4">
            <w:pPr>
              <w:pStyle w:val="a3"/>
            </w:pPr>
            <w:r>
              <w:t>папка с локальными нормативными документам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CE250" w14:textId="77777777" w:rsidR="00000000" w:rsidRDefault="003E6CF4"/>
        </w:tc>
      </w:tr>
      <w:tr w:rsidR="00000000" w14:paraId="58507133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A809D" w14:textId="77777777" w:rsidR="00000000" w:rsidRDefault="003E6CF4">
            <w:pPr>
              <w:pStyle w:val="a3"/>
            </w:pPr>
            <w:r>
              <w:t>табели оснащения кабинето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4EB37" w14:textId="77777777" w:rsidR="00000000" w:rsidRDefault="003E6CF4"/>
        </w:tc>
      </w:tr>
      <w:tr w:rsidR="00000000" w14:paraId="3C4E1E7F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391AA" w14:textId="77777777" w:rsidR="00000000" w:rsidRDefault="003E6CF4">
            <w:pPr>
              <w:pStyle w:val="a3"/>
            </w:pPr>
            <w:r>
              <w:t>медицинские карты стационарных больны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7DBF6" w14:textId="77777777" w:rsidR="00000000" w:rsidRDefault="003E6CF4">
            <w:pPr>
              <w:pStyle w:val="a3"/>
            </w:pPr>
            <w:hyperlink r:id="rId60" w:anchor="/document/118/61696/" w:history="1">
              <w:r>
                <w:rPr>
                  <w:rStyle w:val="a5"/>
                </w:rPr>
                <w:t>003/у</w:t>
              </w:r>
            </w:hyperlink>
          </w:p>
        </w:tc>
      </w:tr>
      <w:tr w:rsidR="00000000" w14:paraId="303EF72C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4B579" w14:textId="77777777" w:rsidR="00000000" w:rsidRDefault="003E6CF4">
            <w:pPr>
              <w:pStyle w:val="a3"/>
            </w:pPr>
            <w:r>
              <w:lastRenderedPageBreak/>
              <w:t>статистические карты выбывших из стационар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29370" w14:textId="77777777" w:rsidR="00000000" w:rsidRDefault="003E6CF4">
            <w:pPr>
              <w:pStyle w:val="a3"/>
            </w:pPr>
            <w:hyperlink r:id="rId61" w:anchor="/document/99/901838776/XA00MA62N9/" w:history="1">
              <w:r>
                <w:rPr>
                  <w:rStyle w:val="a5"/>
                </w:rPr>
                <w:t>066/у-02</w:t>
              </w:r>
            </w:hyperlink>
          </w:p>
        </w:tc>
      </w:tr>
      <w:tr w:rsidR="00000000" w14:paraId="0D162190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D1165" w14:textId="77777777" w:rsidR="00000000" w:rsidRDefault="003E6CF4">
            <w:pPr>
              <w:pStyle w:val="a3"/>
            </w:pPr>
            <w:r>
              <w:t>технологические карты, инструкции и графики уборк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15BA8" w14:textId="77777777" w:rsidR="00000000" w:rsidRDefault="003E6CF4"/>
        </w:tc>
      </w:tr>
      <w:tr w:rsidR="00000000" w14:paraId="44462A7A" w14:textId="77777777">
        <w:trPr>
          <w:divId w:val="786462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24996" w14:textId="77777777" w:rsidR="00000000" w:rsidRDefault="003E6CF4">
            <w:pPr>
              <w:pStyle w:val="a3"/>
            </w:pPr>
            <w:r>
              <w:t>должностные инструкции работнико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DC2C7" w14:textId="77777777" w:rsidR="00000000" w:rsidRDefault="003E6CF4"/>
        </w:tc>
      </w:tr>
    </w:tbl>
    <w:p w14:paraId="52D87086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Работа по обеспечению и повышению качества медицинской помощи</w:t>
      </w:r>
      <w:r>
        <w:rPr>
          <w:rFonts w:eastAsia="Times New Roman"/>
        </w:rPr>
        <w:t> </w:t>
      </w:r>
    </w:p>
    <w:p w14:paraId="5461953A" w14:textId="77777777" w:rsidR="00000000" w:rsidRDefault="003E6CF4">
      <w:pPr>
        <w:pStyle w:val="a3"/>
        <w:divId w:val="1163550479"/>
      </w:pPr>
      <w:r>
        <w:t>Какие подразделы включить в раздел «Работа по обеспечению и повышению качества медицинской помощи», смотрите в примере</w:t>
      </w:r>
      <w:r>
        <w:t>.</w:t>
      </w:r>
    </w:p>
    <w:p w14:paraId="3EA6B606" w14:textId="77777777" w:rsidR="00000000" w:rsidRDefault="003E6CF4">
      <w:pPr>
        <w:pStyle w:val="3"/>
        <w:divId w:val="1339695440"/>
        <w:rPr>
          <w:rFonts w:eastAsia="Times New Roman"/>
        </w:rPr>
      </w:pPr>
      <w:r>
        <w:rPr>
          <w:rFonts w:eastAsia="Times New Roman"/>
        </w:rPr>
        <w:t>Пример</w:t>
      </w:r>
    </w:p>
    <w:p w14:paraId="1CA1E9DC" w14:textId="77777777" w:rsidR="00000000" w:rsidRDefault="003E6CF4">
      <w:pPr>
        <w:pStyle w:val="incut-v4title"/>
        <w:divId w:val="1339695440"/>
      </w:pPr>
      <w:r>
        <w:t>Раздел «Работа по обеспечению и повышению качества медицинской помощи</w:t>
      </w:r>
      <w:r>
        <w:t>»</w:t>
      </w:r>
    </w:p>
    <w:p w14:paraId="0A95630F" w14:textId="77777777" w:rsidR="00000000" w:rsidRDefault="003E6CF4">
      <w:pPr>
        <w:numPr>
          <w:ilvl w:val="0"/>
          <w:numId w:val="9"/>
        </w:numPr>
        <w:spacing w:after="103"/>
        <w:ind w:left="1406"/>
        <w:divId w:val="1778207604"/>
        <w:rPr>
          <w:rFonts w:eastAsia="Times New Roman"/>
        </w:rPr>
      </w:pPr>
      <w:r>
        <w:rPr>
          <w:rFonts w:eastAsia="Times New Roman"/>
        </w:rPr>
        <w:t>Участие в разработке системы менеджмента качества медицинс</w:t>
      </w:r>
      <w:r>
        <w:rPr>
          <w:rFonts w:eastAsia="Times New Roman"/>
        </w:rPr>
        <w:t>кой помощи, в оценке качества медицинской помощи, анализе результатов.</w:t>
      </w:r>
    </w:p>
    <w:p w14:paraId="2005EA87" w14:textId="77777777" w:rsidR="00000000" w:rsidRDefault="003E6CF4">
      <w:pPr>
        <w:numPr>
          <w:ilvl w:val="0"/>
          <w:numId w:val="9"/>
        </w:numPr>
        <w:spacing w:after="103"/>
        <w:ind w:left="1406"/>
        <w:divId w:val="1778207604"/>
        <w:rPr>
          <w:rFonts w:eastAsia="Times New Roman"/>
        </w:rPr>
      </w:pPr>
      <w:r>
        <w:rPr>
          <w:rFonts w:eastAsia="Times New Roman"/>
        </w:rPr>
        <w:t>Разработка критериев и показателей качества медицинской помощи, оказываемой средним и младшим медицинским персоналом.</w:t>
      </w:r>
    </w:p>
    <w:p w14:paraId="1E02F9BD" w14:textId="77777777" w:rsidR="00000000" w:rsidRDefault="003E6CF4">
      <w:pPr>
        <w:numPr>
          <w:ilvl w:val="0"/>
          <w:numId w:val="9"/>
        </w:numPr>
        <w:spacing w:after="103"/>
        <w:ind w:left="1406"/>
        <w:divId w:val="1778207604"/>
        <w:rPr>
          <w:rFonts w:eastAsia="Times New Roman"/>
        </w:rPr>
      </w:pPr>
      <w:r>
        <w:rPr>
          <w:rFonts w:eastAsia="Times New Roman"/>
        </w:rPr>
        <w:t>Контроль соблюдения, обеспечения лечебно-охранительного режима.</w:t>
      </w:r>
    </w:p>
    <w:p w14:paraId="73338014" w14:textId="77777777" w:rsidR="00000000" w:rsidRDefault="003E6CF4">
      <w:pPr>
        <w:numPr>
          <w:ilvl w:val="0"/>
          <w:numId w:val="9"/>
        </w:numPr>
        <w:spacing w:after="103"/>
        <w:ind w:left="1406"/>
        <w:divId w:val="1778207604"/>
        <w:rPr>
          <w:rFonts w:eastAsia="Times New Roman"/>
        </w:rPr>
      </w:pPr>
      <w:r>
        <w:rPr>
          <w:rFonts w:eastAsia="Times New Roman"/>
        </w:rPr>
        <w:t>Кон</w:t>
      </w:r>
      <w:r>
        <w:rPr>
          <w:rFonts w:eastAsia="Times New Roman"/>
        </w:rPr>
        <w:t>троль выполнения лечебно-диагностических мероприятий в соответствии с требованиями безопасности, стандартов операционных процедур, алгоритмов, инструкций.</w:t>
      </w:r>
    </w:p>
    <w:p w14:paraId="19C576DB" w14:textId="77777777" w:rsidR="00000000" w:rsidRDefault="003E6CF4">
      <w:pPr>
        <w:pStyle w:val="a3"/>
        <w:divId w:val="1163550479"/>
      </w:pPr>
      <w:r>
        <w:t>Как оценивать качество работы медсестер в больнице скорой медицинской помощи, смотрите в примере</w:t>
      </w:r>
      <w:r>
        <w:t>.</w:t>
      </w:r>
    </w:p>
    <w:p w14:paraId="476D5F23" w14:textId="77777777" w:rsidR="00000000" w:rsidRDefault="003E6CF4">
      <w:pPr>
        <w:pStyle w:val="3"/>
        <w:divId w:val="367679021"/>
        <w:rPr>
          <w:rFonts w:eastAsia="Times New Roman"/>
        </w:rPr>
      </w:pPr>
      <w:r>
        <w:rPr>
          <w:rFonts w:eastAsia="Times New Roman"/>
        </w:rPr>
        <w:t>Сит</w:t>
      </w:r>
      <w:r>
        <w:rPr>
          <w:rFonts w:eastAsia="Times New Roman"/>
        </w:rPr>
        <w:t>уация</w:t>
      </w:r>
    </w:p>
    <w:p w14:paraId="49E7A8AB" w14:textId="77777777" w:rsidR="00000000" w:rsidRDefault="003E6CF4">
      <w:pPr>
        <w:pStyle w:val="incut-v4title"/>
        <w:divId w:val="367679021"/>
      </w:pPr>
      <w:r>
        <w:t>Как разработать систему менеджмента оценки качества работы медсестер для больницы скорой медицинской помощ</w:t>
      </w:r>
      <w:r>
        <w:t>и</w:t>
      </w:r>
    </w:p>
    <w:p w14:paraId="573E71A0" w14:textId="77777777" w:rsidR="00000000" w:rsidRDefault="003E6CF4">
      <w:pPr>
        <w:pStyle w:val="a3"/>
        <w:divId w:val="400714553"/>
      </w:pPr>
      <w:r>
        <w:t>Для оценки качества работы медсестер в больнице скорой медицинской помощи (СМП) введите учет нежелательных событий и рисков для здоровья пацие</w:t>
      </w:r>
      <w:r>
        <w:t>нтов при выполнении сестринских манипуляций. Чтобы составить реестр нежелательных событий, возьмите список сестринских манипуляций, которые проводятся в больнице СМП. Определите, какие манипуляции проводят медсестры каждого отделения. Вместе со старшими ме</w:t>
      </w:r>
      <w:r>
        <w:t>дсестрами составьте список возможных нежелательных событий для каждой манипуляции</w:t>
      </w:r>
      <w:r>
        <w:t>.</w:t>
      </w:r>
    </w:p>
    <w:p w14:paraId="1199E83C" w14:textId="77777777" w:rsidR="00000000" w:rsidRDefault="003E6CF4">
      <w:pPr>
        <w:pStyle w:val="a3"/>
        <w:divId w:val="400714553"/>
      </w:pPr>
      <w:r>
        <w:rPr>
          <w:rStyle w:val="a4"/>
        </w:rPr>
        <w:t>Таблица 5. Перечень нежелательных реакций для внутримышечных инъекци</w:t>
      </w:r>
      <w:r>
        <w:rPr>
          <w:rStyle w:val="a4"/>
        </w:rPr>
        <w:t>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88"/>
        <w:gridCol w:w="2716"/>
        <w:gridCol w:w="4335"/>
      </w:tblGrid>
      <w:tr w:rsidR="00000000" w14:paraId="2DC9F425" w14:textId="77777777">
        <w:trPr>
          <w:divId w:val="1731923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F08DB" w14:textId="77777777" w:rsidR="00000000" w:rsidRDefault="003E6CF4">
            <w:pPr>
              <w:pStyle w:val="a3"/>
            </w:pPr>
            <w:r>
              <w:rPr>
                <w:rStyle w:val="a4"/>
              </w:rPr>
              <w:t>Манипуляци</w:t>
            </w:r>
            <w:r>
              <w:rPr>
                <w:rStyle w:val="a4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3A934" w14:textId="77777777" w:rsidR="00000000" w:rsidRDefault="003E6CF4">
            <w:pPr>
              <w:pStyle w:val="a3"/>
            </w:pPr>
            <w:r>
              <w:rPr>
                <w:rStyle w:val="a4"/>
              </w:rPr>
              <w:t>Нежелательное событие (осложнение</w:t>
            </w:r>
            <w:r>
              <w:rPr>
                <w:rStyle w:val="a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EFC18" w14:textId="77777777" w:rsidR="00000000" w:rsidRDefault="003E6CF4">
            <w:pPr>
              <w:pStyle w:val="a3"/>
            </w:pPr>
            <w:r>
              <w:rPr>
                <w:rStyle w:val="a4"/>
              </w:rPr>
              <w:t>Причин</w:t>
            </w:r>
            <w:r>
              <w:rPr>
                <w:rStyle w:val="a4"/>
              </w:rPr>
              <w:t>а</w:t>
            </w:r>
          </w:p>
        </w:tc>
      </w:tr>
      <w:tr w:rsidR="00000000" w14:paraId="2FB3BA28" w14:textId="77777777">
        <w:trPr>
          <w:divId w:val="17319235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7F799" w14:textId="77777777" w:rsidR="00000000" w:rsidRDefault="003E6CF4">
            <w:pPr>
              <w:pStyle w:val="a3"/>
            </w:pPr>
            <w:r>
              <w:t>Внутримышечная инъекци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27F59" w14:textId="77777777" w:rsidR="00000000" w:rsidRDefault="003E6CF4">
            <w:pPr>
              <w:pStyle w:val="a3"/>
            </w:pPr>
            <w:r>
              <w:t>Воспаление места инъекции, абсцесс, флегмон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C6035" w14:textId="77777777" w:rsidR="00000000" w:rsidRDefault="003E6CF4">
            <w:pPr>
              <w:pStyle w:val="a3"/>
            </w:pPr>
            <w:r>
              <w:t>Нарушена технология, манипуляция была проведена с нарушением асептики, неправильно подобрана игла (длина, диаметр), неправильно выбрано место инъекци</w:t>
            </w:r>
            <w:r>
              <w:t>и</w:t>
            </w:r>
          </w:p>
        </w:tc>
      </w:tr>
      <w:tr w:rsidR="00000000" w14:paraId="3F22BE76" w14:textId="77777777">
        <w:trPr>
          <w:divId w:val="1731923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94F66" w14:textId="77777777" w:rsidR="00000000" w:rsidRDefault="003E6C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7BEBE" w14:textId="77777777" w:rsidR="00000000" w:rsidRDefault="003E6CF4">
            <w:pPr>
              <w:pStyle w:val="a3"/>
            </w:pPr>
            <w:r>
              <w:t>Поломка игл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D4BD3" w14:textId="77777777" w:rsidR="00000000" w:rsidRDefault="003E6CF4">
            <w:pPr>
              <w:pStyle w:val="a3"/>
            </w:pPr>
            <w:r>
              <w:t xml:space="preserve">Нарушена технология, манипуляция выполнялась </w:t>
            </w:r>
            <w:r>
              <w:t>пациенту в положении сто</w:t>
            </w:r>
            <w:r>
              <w:t>я</w:t>
            </w:r>
          </w:p>
        </w:tc>
      </w:tr>
      <w:tr w:rsidR="00000000" w14:paraId="0AAE0BF6" w14:textId="77777777">
        <w:trPr>
          <w:divId w:val="1731923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1826B" w14:textId="77777777" w:rsidR="00000000" w:rsidRDefault="003E6C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51CA2" w14:textId="77777777" w:rsidR="00000000" w:rsidRDefault="003E6CF4">
            <w:pPr>
              <w:pStyle w:val="a3"/>
            </w:pPr>
            <w:r>
              <w:t>Введено не то Л</w:t>
            </w: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863EC" w14:textId="77777777" w:rsidR="00000000" w:rsidRDefault="003E6CF4">
            <w:pPr>
              <w:pStyle w:val="a3"/>
            </w:pPr>
            <w:r>
              <w:t>Не проведена идентификация ЛС и назначений врач</w:t>
            </w:r>
            <w:r>
              <w:t>а</w:t>
            </w:r>
          </w:p>
        </w:tc>
      </w:tr>
      <w:tr w:rsidR="00000000" w14:paraId="5AE0CD62" w14:textId="77777777">
        <w:trPr>
          <w:divId w:val="1731923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D8AD2" w14:textId="77777777" w:rsidR="00000000" w:rsidRDefault="003E6C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38BCE" w14:textId="77777777" w:rsidR="00000000" w:rsidRDefault="003E6CF4">
            <w:pPr>
              <w:pStyle w:val="a3"/>
            </w:pPr>
            <w:r>
              <w:t>ЛС введено не тому пациент</w:t>
            </w: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73ECA" w14:textId="77777777" w:rsidR="00000000" w:rsidRDefault="003E6CF4">
            <w:pPr>
              <w:pStyle w:val="a3"/>
            </w:pPr>
            <w:r>
              <w:t>Не проведена идентификация пациента перед манипуляцие</w:t>
            </w:r>
            <w:r>
              <w:t>й</w:t>
            </w:r>
          </w:p>
        </w:tc>
      </w:tr>
      <w:tr w:rsidR="00000000" w14:paraId="33EA1EF6" w14:textId="77777777">
        <w:trPr>
          <w:divId w:val="1731923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40822" w14:textId="77777777" w:rsidR="00000000" w:rsidRDefault="003E6C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8F0E5" w14:textId="77777777" w:rsidR="00000000" w:rsidRDefault="003E6CF4">
            <w:pPr>
              <w:pStyle w:val="a3"/>
            </w:pPr>
            <w:r>
              <w:t>Введено ЛС не того качеств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E5470" w14:textId="77777777" w:rsidR="00000000" w:rsidRDefault="003E6CF4">
            <w:pPr>
              <w:pStyle w:val="a3"/>
            </w:pPr>
            <w:r>
              <w:t>Нет контроля сроков годности, условий хранения и использования препарато</w:t>
            </w:r>
            <w:r>
              <w:t>в</w:t>
            </w:r>
          </w:p>
        </w:tc>
      </w:tr>
      <w:tr w:rsidR="00000000" w14:paraId="56E91BA5" w14:textId="77777777">
        <w:trPr>
          <w:divId w:val="1731923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287C7" w14:textId="77777777" w:rsidR="00000000" w:rsidRDefault="003E6CF4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FB0E9" w14:textId="77777777" w:rsidR="00000000" w:rsidRDefault="003E6CF4">
            <w:pPr>
              <w:pStyle w:val="a3"/>
            </w:pPr>
            <w:r>
              <w:t>Анафилактический шо</w:t>
            </w:r>
            <w: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2CFC3" w14:textId="77777777" w:rsidR="00000000" w:rsidRDefault="003E6CF4">
            <w:pPr>
              <w:pStyle w:val="a3"/>
            </w:pPr>
            <w:r>
              <w:t>Впервые выявленная индивидуальная непереносимость Л</w:t>
            </w:r>
            <w:r>
              <w:t>С</w:t>
            </w:r>
          </w:p>
        </w:tc>
      </w:tr>
      <w:tr w:rsidR="00000000" w14:paraId="46173DBF" w14:textId="77777777">
        <w:trPr>
          <w:divId w:val="1731923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65E6F" w14:textId="77777777" w:rsidR="00000000" w:rsidRDefault="003E6CF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1ABD5" w14:textId="77777777" w:rsidR="00000000" w:rsidRDefault="003E6C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9C640" w14:textId="77777777" w:rsidR="00000000" w:rsidRDefault="003E6CF4">
            <w:pPr>
              <w:pStyle w:val="a3"/>
            </w:pPr>
            <w:r>
              <w:t>Медсестра не обратила внимания на запись в МКС</w:t>
            </w:r>
            <w:r>
              <w:t>Б</w:t>
            </w:r>
          </w:p>
        </w:tc>
      </w:tr>
      <w:tr w:rsidR="00000000" w14:paraId="5174D245" w14:textId="77777777">
        <w:trPr>
          <w:divId w:val="1731923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8A095" w14:textId="77777777" w:rsidR="00000000" w:rsidRDefault="003E6CF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51F96" w14:textId="77777777" w:rsidR="00000000" w:rsidRDefault="003E6C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9A4D2" w14:textId="77777777" w:rsidR="00000000" w:rsidRDefault="003E6CF4">
            <w:pPr>
              <w:pStyle w:val="a3"/>
            </w:pPr>
            <w:r>
              <w:t>Медсестра не спросила у пациента об аллергии на ЛС и</w:t>
            </w:r>
            <w:r>
              <w:t xml:space="preserve"> растворител</w:t>
            </w:r>
            <w:r>
              <w:t>ь</w:t>
            </w:r>
          </w:p>
        </w:tc>
      </w:tr>
      <w:tr w:rsidR="00000000" w14:paraId="397C85DB" w14:textId="77777777">
        <w:trPr>
          <w:divId w:val="1731923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393EF" w14:textId="77777777" w:rsidR="00000000" w:rsidRDefault="003E6CF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EFCC2" w14:textId="77777777" w:rsidR="00000000" w:rsidRDefault="003E6C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37C84" w14:textId="77777777" w:rsidR="00000000" w:rsidRDefault="003E6CF4">
            <w:pPr>
              <w:pStyle w:val="a3"/>
            </w:pPr>
            <w:r>
              <w:t>Медсестра развела препарат на растворителе, не разрешенном производителем Л</w:t>
            </w:r>
            <w:r>
              <w:t>С</w:t>
            </w:r>
          </w:p>
        </w:tc>
      </w:tr>
      <w:tr w:rsidR="00000000" w14:paraId="130A76C2" w14:textId="77777777">
        <w:trPr>
          <w:divId w:val="1731923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7FB58" w14:textId="77777777" w:rsidR="00000000" w:rsidRDefault="003E6CF4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2688A" w14:textId="77777777" w:rsidR="00000000" w:rsidRDefault="003E6CF4">
            <w:pPr>
              <w:pStyle w:val="a3"/>
            </w:pPr>
            <w:r>
              <w:t>Введено ЛС завышенной концентраци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13C7E" w14:textId="77777777" w:rsidR="00000000" w:rsidRDefault="003E6CF4">
            <w:pPr>
              <w:pStyle w:val="a3"/>
            </w:pPr>
            <w:r>
              <w:t>Использован растворитель в меньшем объеме, чем указано в инструкци</w:t>
            </w:r>
            <w:r>
              <w:t>и</w:t>
            </w:r>
          </w:p>
        </w:tc>
      </w:tr>
      <w:tr w:rsidR="00000000" w14:paraId="0F3FE6DA" w14:textId="77777777">
        <w:trPr>
          <w:divId w:val="1731923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AA0CF" w14:textId="77777777" w:rsidR="00000000" w:rsidRDefault="003E6CF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7DEBE" w14:textId="77777777" w:rsidR="00000000" w:rsidRDefault="003E6C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90C0C" w14:textId="77777777" w:rsidR="00000000" w:rsidRDefault="003E6CF4">
            <w:pPr>
              <w:pStyle w:val="a3"/>
            </w:pPr>
            <w:r>
              <w:t>Использован растворитель с более высокой концентрацие</w:t>
            </w:r>
            <w:r>
              <w:t>й</w:t>
            </w:r>
          </w:p>
        </w:tc>
      </w:tr>
      <w:tr w:rsidR="00000000" w14:paraId="09058DBB" w14:textId="77777777">
        <w:trPr>
          <w:divId w:val="1731923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7FF68" w14:textId="77777777" w:rsidR="00000000" w:rsidRDefault="003E6CF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DF3D2" w14:textId="77777777" w:rsidR="00000000" w:rsidRDefault="003E6C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FC497" w14:textId="77777777" w:rsidR="00000000" w:rsidRDefault="003E6CF4">
            <w:pPr>
              <w:pStyle w:val="a3"/>
            </w:pPr>
            <w:r>
              <w:t>Неправильный расчет при разведени</w:t>
            </w:r>
            <w:r>
              <w:t>и</w:t>
            </w:r>
          </w:p>
        </w:tc>
      </w:tr>
    </w:tbl>
    <w:p w14:paraId="351AED3E" w14:textId="77777777" w:rsidR="00000000" w:rsidRDefault="003E6CF4">
      <w:pPr>
        <w:pStyle w:val="a3"/>
        <w:divId w:val="94639193"/>
      </w:pPr>
      <w:r>
        <w:t>Расскажите медсестрам, что собирать информацию о нежелательных реакциях у пациентов очень важно. Представьте им схему передачи информации о нежелательных реакциях</w:t>
      </w:r>
      <w:r>
        <w:t>: запись в журнал – в течение недели, в конце недели – передача сведений из журнала от старшей медсестры отделения к главной медсестре, заведующей аптекой. Поясните, что не будете наказывать медсестер за выявление нежелательных реакций у пациентов. Напроти</w:t>
      </w:r>
      <w:r>
        <w:t xml:space="preserve">в, медсестру, которая собрала наибольшее количество информации об осложнениях, поощрите в конце квартала/года. Расскажите пациентам, что они могут сообщить о возникших осложнениях, например, написать сообщение администрации на сайте МО. Ежегодно знакомьте </w:t>
      </w:r>
      <w:r>
        <w:t>медсестер с результатами сбора этой информации</w:t>
      </w:r>
      <w:r>
        <w:t>.</w:t>
      </w:r>
    </w:p>
    <w:p w14:paraId="650C20BD" w14:textId="77777777" w:rsidR="00000000" w:rsidRDefault="003E6CF4">
      <w:pPr>
        <w:pStyle w:val="a3"/>
        <w:divId w:val="94639193"/>
      </w:pPr>
      <w:r>
        <w:rPr>
          <w:rStyle w:val="a4"/>
        </w:rPr>
        <w:t>Таблица 6. Внедрение системы менеджмента качества в больнице СМП в плане главной медсестр</w:t>
      </w:r>
      <w:r>
        <w:rPr>
          <w:rStyle w:val="a4"/>
        </w:rPr>
        <w:t>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9"/>
        <w:gridCol w:w="4007"/>
        <w:gridCol w:w="1476"/>
        <w:gridCol w:w="3327"/>
      </w:tblGrid>
      <w:tr w:rsidR="00000000" w14:paraId="420F61A9" w14:textId="77777777">
        <w:trPr>
          <w:divId w:val="31538223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0DBDD" w14:textId="77777777" w:rsidR="00000000" w:rsidRDefault="003E6CF4">
            <w:pPr>
              <w:pStyle w:val="a3"/>
            </w:pPr>
            <w:r>
              <w:rPr>
                <w:rStyle w:val="a4"/>
              </w:rPr>
              <w:t>Участие в разработке системы менеджмента качеств</w:t>
            </w:r>
            <w:r>
              <w:rPr>
                <w:rStyle w:val="a4"/>
              </w:rPr>
              <w:t>а</w:t>
            </w:r>
            <w:r>
              <w:rPr>
                <w:rStyle w:val="btn"/>
                <w:vanish/>
              </w:rPr>
              <w:t>1</w:t>
            </w:r>
          </w:p>
        </w:tc>
      </w:tr>
      <w:tr w:rsidR="00000000" w14:paraId="7CFCE068" w14:textId="77777777">
        <w:trPr>
          <w:divId w:val="315382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268F5" w14:textId="77777777" w:rsidR="00000000" w:rsidRDefault="003E6CF4">
            <w:pPr>
              <w:pStyle w:val="a3"/>
            </w:pPr>
            <w: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173AB" w14:textId="77777777" w:rsidR="00000000" w:rsidRDefault="003E6CF4">
            <w:pPr>
              <w:pStyle w:val="a3"/>
            </w:pPr>
            <w:r>
              <w:t>Мероприяти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F39D8" w14:textId="77777777" w:rsidR="00000000" w:rsidRDefault="003E6CF4">
            <w:pPr>
              <w:pStyle w:val="a3"/>
            </w:pPr>
            <w:r>
              <w:t>Сро</w:t>
            </w:r>
            <w:r>
              <w:t>к</w:t>
            </w:r>
            <w:r>
              <w:rPr>
                <w:rStyle w:val="btn"/>
                <w:vanish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ADB53" w14:textId="77777777" w:rsidR="00000000" w:rsidRDefault="003E6CF4">
            <w:pPr>
              <w:pStyle w:val="a3"/>
            </w:pPr>
            <w:r>
              <w:t>Соисполнител</w:t>
            </w:r>
            <w:r>
              <w:t>ь</w:t>
            </w:r>
          </w:p>
        </w:tc>
      </w:tr>
      <w:tr w:rsidR="00000000" w14:paraId="40479018" w14:textId="77777777">
        <w:trPr>
          <w:divId w:val="315382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9ED25" w14:textId="77777777" w:rsidR="00000000" w:rsidRDefault="003E6CF4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B658E" w14:textId="77777777" w:rsidR="00000000" w:rsidRDefault="003E6CF4">
            <w:pPr>
              <w:pStyle w:val="a3"/>
            </w:pPr>
            <w:r>
              <w:t>Составить перечень нежелательных событий для всех сестринских манипуляци</w:t>
            </w:r>
            <w: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3CC81" w14:textId="77777777" w:rsidR="00000000" w:rsidRDefault="003E6CF4">
            <w:pPr>
              <w:pStyle w:val="a3"/>
            </w:pPr>
            <w:r>
              <w:t>Март 20___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95B7C" w14:textId="77777777" w:rsidR="00000000" w:rsidRDefault="003E6CF4">
            <w:pPr>
              <w:pStyle w:val="a3"/>
            </w:pPr>
            <w:r>
              <w:t>Старшие медсестры отделений, заведующие подразделени</w:t>
            </w:r>
            <w:r>
              <w:t>й</w:t>
            </w:r>
          </w:p>
        </w:tc>
      </w:tr>
      <w:tr w:rsidR="00000000" w14:paraId="4C59B692" w14:textId="77777777">
        <w:trPr>
          <w:divId w:val="315382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FBFB7" w14:textId="77777777" w:rsidR="00000000" w:rsidRDefault="003E6CF4">
            <w:pPr>
              <w:pStyle w:val="a3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A7E8A" w14:textId="77777777" w:rsidR="00000000" w:rsidRDefault="003E6CF4">
            <w:pPr>
              <w:pStyle w:val="a3"/>
            </w:pPr>
            <w:r>
              <w:t>Оценка риско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52A4E" w14:textId="77777777" w:rsidR="00000000" w:rsidRDefault="003E6CF4">
            <w:pPr>
              <w:pStyle w:val="a3"/>
            </w:pPr>
            <w:r>
              <w:t>Март 20__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D8B1" w14:textId="77777777" w:rsidR="00000000" w:rsidRDefault="003E6CF4">
            <w:pPr>
              <w:pStyle w:val="a3"/>
            </w:pPr>
            <w:r>
              <w:t>Старшие медсестры отделений, заведующие подразделени</w:t>
            </w:r>
            <w:r>
              <w:t>й</w:t>
            </w:r>
          </w:p>
        </w:tc>
      </w:tr>
      <w:tr w:rsidR="00000000" w14:paraId="60C6683F" w14:textId="77777777">
        <w:trPr>
          <w:divId w:val="315382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DE8B1" w14:textId="77777777" w:rsidR="00000000" w:rsidRDefault="003E6CF4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48620" w14:textId="77777777" w:rsidR="00000000" w:rsidRDefault="003E6CF4">
            <w:pPr>
              <w:pStyle w:val="a3"/>
            </w:pPr>
            <w:r>
              <w:t xml:space="preserve">Совещание по внедрению </w:t>
            </w:r>
            <w:r>
              <w:t>системы менеджмента качества в М</w:t>
            </w:r>
            <w: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A3978" w14:textId="77777777" w:rsidR="00000000" w:rsidRDefault="003E6CF4">
            <w:pPr>
              <w:pStyle w:val="a3"/>
            </w:pPr>
            <w:r>
              <w:t>Апрель 20__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B5AC6" w14:textId="77777777" w:rsidR="00000000" w:rsidRDefault="003E6CF4">
            <w:pPr>
              <w:pStyle w:val="a3"/>
            </w:pPr>
            <w:r>
              <w:t>Старшие медсестры отделений, заведующие подразделени</w:t>
            </w:r>
            <w:r>
              <w:t>й</w:t>
            </w:r>
          </w:p>
        </w:tc>
      </w:tr>
      <w:tr w:rsidR="00000000" w14:paraId="7A6D0996" w14:textId="77777777">
        <w:trPr>
          <w:divId w:val="315382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A1EB7" w14:textId="77777777" w:rsidR="00000000" w:rsidRDefault="003E6CF4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9268D" w14:textId="77777777" w:rsidR="00000000" w:rsidRDefault="003E6CF4">
            <w:pPr>
              <w:pStyle w:val="a3"/>
            </w:pPr>
            <w:r>
              <w:t>Сбор информации о нежелательных реакциях в М</w:t>
            </w:r>
            <w: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8C16A" w14:textId="77777777" w:rsidR="00000000" w:rsidRDefault="003E6CF4">
            <w:pPr>
              <w:pStyle w:val="a3"/>
            </w:pPr>
            <w:r>
              <w:t>Декабрь 20__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109AC" w14:textId="77777777" w:rsidR="00000000" w:rsidRDefault="003E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Старшие медсестры отделений, заведующие подразделений</w:t>
            </w:r>
          </w:p>
        </w:tc>
      </w:tr>
      <w:tr w:rsidR="00000000" w14:paraId="0942DD23" w14:textId="77777777">
        <w:trPr>
          <w:divId w:val="315382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5B44E" w14:textId="77777777" w:rsidR="00000000" w:rsidRDefault="003E6CF4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2F512" w14:textId="77777777" w:rsidR="00000000" w:rsidRDefault="003E6CF4">
            <w:pPr>
              <w:pStyle w:val="a3"/>
            </w:pPr>
            <w:r>
              <w:t>Подведение итогов года с оц</w:t>
            </w:r>
            <w:r>
              <w:t>енкой качества работы медсесте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07A1F" w14:textId="77777777" w:rsidR="00000000" w:rsidRDefault="003E6CF4">
            <w:pPr>
              <w:pStyle w:val="a3"/>
            </w:pPr>
            <w:r>
              <w:t>Декабрь 20__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9D525" w14:textId="77777777" w:rsidR="00000000" w:rsidRDefault="003E6CF4"/>
        </w:tc>
      </w:tr>
    </w:tbl>
    <w:p w14:paraId="652A4262" w14:textId="77777777" w:rsidR="00000000" w:rsidRDefault="003E6CF4">
      <w:pPr>
        <w:pStyle w:val="a3"/>
        <w:divId w:val="1163550479"/>
      </w:pPr>
      <w:r>
        <w:t>Как вести учет нежелательных событий в соответствии с</w:t>
      </w:r>
      <w:r>
        <w:t xml:space="preserve"> </w:t>
      </w:r>
      <w:hyperlink r:id="rId62" w:anchor="/document/99/565780449/" w:history="1">
        <w:r>
          <w:rPr>
            <w:rStyle w:val="a5"/>
          </w:rPr>
          <w:t>приказом 785н</w:t>
        </w:r>
      </w:hyperlink>
      <w:r>
        <w:t>, пояснил разработчик требований к ВКК Игорь Иванов</w:t>
      </w:r>
      <w:r>
        <w:t>.</w:t>
      </w:r>
    </w:p>
    <w:p w14:paraId="21418C0F" w14:textId="77777777" w:rsidR="00000000" w:rsidRDefault="003E6CF4">
      <w:pPr>
        <w:pStyle w:val="3"/>
        <w:divId w:val="400563467"/>
        <w:rPr>
          <w:rFonts w:eastAsia="Times New Roman"/>
        </w:rPr>
      </w:pPr>
      <w:r>
        <w:rPr>
          <w:rFonts w:eastAsia="Times New Roman"/>
        </w:rPr>
        <w:t>Мнение</w:t>
      </w:r>
    </w:p>
    <w:p w14:paraId="6AA6E8D9" w14:textId="77777777" w:rsidR="00000000" w:rsidRDefault="003E6CF4">
      <w:pPr>
        <w:pStyle w:val="incut-v4title"/>
        <w:divId w:val="400563467"/>
      </w:pPr>
      <w:r>
        <w:t>Внутренний контроль качества учета нежелательных событи</w:t>
      </w:r>
      <w:r>
        <w:t>й</w:t>
      </w:r>
    </w:p>
    <w:tbl>
      <w:tblPr>
        <w:tblW w:w="2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42"/>
      </w:tblGrid>
      <w:tr w:rsidR="00000000" w14:paraId="48901C20" w14:textId="77777777">
        <w:trPr>
          <w:divId w:val="400563467"/>
        </w:trPr>
        <w:tc>
          <w:tcPr>
            <w:tcW w:w="0" w:type="auto"/>
            <w:vAlign w:val="center"/>
            <w:hideMark/>
          </w:tcPr>
          <w:p w14:paraId="203FBF06" w14:textId="77777777" w:rsidR="00000000" w:rsidRDefault="003E6CF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C39FD50" wp14:editId="27B7A381">
                  <wp:extent cx="1019175" cy="1257300"/>
                  <wp:effectExtent l="0" t="0" r="9525" b="0"/>
                  <wp:docPr id="5" name="Рисунок 5" descr="Игорь Ива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горь Ива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147AEDC" w14:textId="77777777">
        <w:trPr>
          <w:divId w:val="400563467"/>
        </w:trPr>
        <w:tc>
          <w:tcPr>
            <w:tcW w:w="0" w:type="auto"/>
            <w:vAlign w:val="center"/>
            <w:hideMark/>
          </w:tcPr>
          <w:p w14:paraId="5B93D463" w14:textId="77777777" w:rsidR="00000000" w:rsidRDefault="003E6CF4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Игорь Иванов</w:t>
            </w:r>
          </w:p>
        </w:tc>
      </w:tr>
      <w:tr w:rsidR="00000000" w14:paraId="556A82D5" w14:textId="77777777">
        <w:trPr>
          <w:divId w:val="400563467"/>
        </w:trPr>
        <w:tc>
          <w:tcPr>
            <w:tcW w:w="0" w:type="auto"/>
            <w:vAlign w:val="center"/>
            <w:hideMark/>
          </w:tcPr>
          <w:p w14:paraId="460C000B" w14:textId="77777777" w:rsidR="00000000" w:rsidRDefault="003E6CF4">
            <w:pPr>
              <w:pStyle w:val="a3"/>
            </w:pPr>
            <w:r>
              <w:t>генеральный директор ФГБУ «Национальный институт качества» Росздравнадзора, д. м. н.</w:t>
            </w:r>
          </w:p>
        </w:tc>
      </w:tr>
    </w:tbl>
    <w:p w14:paraId="722A013D" w14:textId="77777777" w:rsidR="00000000" w:rsidRDefault="003E6CF4">
      <w:pPr>
        <w:pStyle w:val="a3"/>
        <w:divId w:val="988481630"/>
      </w:pPr>
      <w:r>
        <w:t>В ходе внутреннего контроля кач</w:t>
      </w:r>
      <w:r>
        <w:t>ества главная медсестра должна вести учет нежелательных событий. Он отличается от мониторинга, результаты которого вы подаете в Росздравнадзор. Подавать эти сведения никуда не надо, они нужны для работы внутри МО</w:t>
      </w:r>
      <w:r>
        <w:t>.</w:t>
      </w:r>
    </w:p>
    <w:p w14:paraId="507E7586" w14:textId="77777777" w:rsidR="00000000" w:rsidRDefault="003E6CF4">
      <w:pPr>
        <w:pStyle w:val="a3"/>
        <w:divId w:val="988481630"/>
      </w:pPr>
      <w:r>
        <w:t>Рекомендую начать с ограниченного закрытог</w:t>
      </w:r>
      <w:r>
        <w:t>о перечня событий, которые нужно регистрировать. Сформулируйте несколько таких событий, например пять, и научите сотрудников их выявлять, регистрировать и предотвращать. Сформируйте систему мер, чтобы эти события впредь у пациентов не происходили. Когда ув</w:t>
      </w:r>
      <w:r>
        <w:t>идите, что количество этих нежелательных событий сократилось, добавляйте в планы следующие</w:t>
      </w:r>
      <w:r>
        <w:t>.</w:t>
      </w:r>
    </w:p>
    <w:p w14:paraId="1E6F72F8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Работа по обеспечению санитарного противоэпидемического режима</w:t>
      </w:r>
      <w:r>
        <w:rPr>
          <w:rFonts w:eastAsia="Times New Roman"/>
        </w:rPr>
        <w:t> </w:t>
      </w:r>
    </w:p>
    <w:p w14:paraId="349A4D0A" w14:textId="77777777" w:rsidR="00000000" w:rsidRDefault="003E6CF4">
      <w:pPr>
        <w:pStyle w:val="a3"/>
        <w:divId w:val="88628121"/>
      </w:pPr>
      <w:r>
        <w:t>Какие подразделы включить в раздел «Работа по обеспечению санитарного противоэпидемического режима», смотрите в примере</w:t>
      </w:r>
      <w:r>
        <w:t>.</w:t>
      </w:r>
    </w:p>
    <w:p w14:paraId="1E8A5446" w14:textId="77777777" w:rsidR="00000000" w:rsidRDefault="003E6CF4">
      <w:pPr>
        <w:pStyle w:val="3"/>
        <w:divId w:val="562134956"/>
        <w:rPr>
          <w:rFonts w:eastAsia="Times New Roman"/>
        </w:rPr>
      </w:pPr>
      <w:r>
        <w:rPr>
          <w:rFonts w:eastAsia="Times New Roman"/>
        </w:rPr>
        <w:lastRenderedPageBreak/>
        <w:t>Пример</w:t>
      </w:r>
    </w:p>
    <w:p w14:paraId="3BCFBA87" w14:textId="77777777" w:rsidR="00000000" w:rsidRDefault="003E6CF4">
      <w:pPr>
        <w:pStyle w:val="incut-v4title"/>
        <w:divId w:val="562134956"/>
      </w:pPr>
      <w:r>
        <w:t>Раздел «Работа по обеспечению санитарного противоэпидемического режима</w:t>
      </w:r>
      <w:r>
        <w:t>»</w:t>
      </w:r>
    </w:p>
    <w:p w14:paraId="2B339041" w14:textId="77777777" w:rsidR="00000000" w:rsidRDefault="003E6CF4">
      <w:pPr>
        <w:numPr>
          <w:ilvl w:val="0"/>
          <w:numId w:val="10"/>
        </w:numPr>
        <w:spacing w:after="103"/>
        <w:ind w:left="1406"/>
        <w:divId w:val="1913080174"/>
        <w:rPr>
          <w:rFonts w:eastAsia="Times New Roman"/>
        </w:rPr>
      </w:pPr>
      <w:r>
        <w:rPr>
          <w:rFonts w:eastAsia="Times New Roman"/>
        </w:rPr>
        <w:t>Обучение и контроль знаний медицинского и немедицинского</w:t>
      </w:r>
      <w:r>
        <w:rPr>
          <w:rFonts w:eastAsia="Times New Roman"/>
        </w:rPr>
        <w:t xml:space="preserve"> персонала в области соблюдения </w:t>
      </w:r>
      <w:proofErr w:type="spellStart"/>
      <w:r>
        <w:rPr>
          <w:rFonts w:eastAsia="Times New Roman"/>
        </w:rPr>
        <w:t>санэпидрежима</w:t>
      </w:r>
      <w:proofErr w:type="spellEnd"/>
      <w:r>
        <w:rPr>
          <w:rFonts w:eastAsia="Times New Roman"/>
        </w:rPr>
        <w:t xml:space="preserve"> медицинской организации (правила ношения санитарной одежды, использования средств индивидуальной защиты, соблюдения личной гигиены и гигиены рук).</w:t>
      </w:r>
    </w:p>
    <w:p w14:paraId="7431E4D4" w14:textId="77777777" w:rsidR="00000000" w:rsidRDefault="003E6CF4">
      <w:pPr>
        <w:numPr>
          <w:ilvl w:val="0"/>
          <w:numId w:val="10"/>
        </w:numPr>
        <w:spacing w:after="103"/>
        <w:ind w:left="1406"/>
        <w:divId w:val="1913080174"/>
        <w:rPr>
          <w:rFonts w:eastAsia="Times New Roman"/>
        </w:rPr>
      </w:pPr>
      <w:r>
        <w:rPr>
          <w:rFonts w:eastAsia="Times New Roman"/>
        </w:rPr>
        <w:t>Контроль бельевого режима (</w:t>
      </w:r>
      <w:proofErr w:type="spellStart"/>
      <w:r>
        <w:rPr>
          <w:rFonts w:eastAsia="Times New Roman"/>
        </w:rPr>
        <w:t>дезкамерная</w:t>
      </w:r>
      <w:proofErr w:type="spellEnd"/>
      <w:r>
        <w:rPr>
          <w:rFonts w:eastAsia="Times New Roman"/>
        </w:rPr>
        <w:t xml:space="preserve"> обработка постельных при</w:t>
      </w:r>
      <w:r>
        <w:rPr>
          <w:rFonts w:eastAsia="Times New Roman"/>
        </w:rPr>
        <w:t>надлежностей, сбор, хранение, транспортировка).</w:t>
      </w:r>
    </w:p>
    <w:p w14:paraId="39248357" w14:textId="77777777" w:rsidR="00000000" w:rsidRDefault="003E6CF4">
      <w:pPr>
        <w:numPr>
          <w:ilvl w:val="0"/>
          <w:numId w:val="10"/>
        </w:numPr>
        <w:spacing w:after="103"/>
        <w:ind w:left="1406"/>
        <w:divId w:val="1913080174"/>
        <w:rPr>
          <w:rFonts w:eastAsia="Times New Roman"/>
        </w:rPr>
      </w:pPr>
      <w:r>
        <w:rPr>
          <w:rFonts w:eastAsia="Times New Roman"/>
        </w:rPr>
        <w:t>Разработка и реализация концепции «Изолированный пациент».</w:t>
      </w:r>
    </w:p>
    <w:p w14:paraId="48CF70DA" w14:textId="77777777" w:rsidR="00000000" w:rsidRDefault="003E6CF4">
      <w:pPr>
        <w:numPr>
          <w:ilvl w:val="0"/>
          <w:numId w:val="10"/>
        </w:numPr>
        <w:spacing w:after="103"/>
        <w:ind w:left="1406"/>
        <w:divId w:val="1913080174"/>
        <w:rPr>
          <w:rFonts w:eastAsia="Times New Roman"/>
        </w:rPr>
      </w:pPr>
      <w:r>
        <w:rPr>
          <w:rFonts w:eastAsia="Times New Roman"/>
        </w:rPr>
        <w:t>Средства для уборки (</w:t>
      </w:r>
      <w:proofErr w:type="spellStart"/>
      <w:r>
        <w:rPr>
          <w:rFonts w:eastAsia="Times New Roman"/>
        </w:rPr>
        <w:t>мопы</w:t>
      </w:r>
      <w:proofErr w:type="spellEnd"/>
      <w:r>
        <w:rPr>
          <w:rFonts w:eastAsia="Times New Roman"/>
        </w:rPr>
        <w:t>, ветошь, емкости, чистящие, моющие и дезинфицирующие средства, виды, расчет потребности, использование, хранение).</w:t>
      </w:r>
    </w:p>
    <w:p w14:paraId="592949A3" w14:textId="77777777" w:rsidR="00000000" w:rsidRDefault="003E6CF4">
      <w:pPr>
        <w:numPr>
          <w:ilvl w:val="0"/>
          <w:numId w:val="10"/>
        </w:numPr>
        <w:spacing w:after="103"/>
        <w:ind w:left="1406"/>
        <w:divId w:val="1913080174"/>
        <w:rPr>
          <w:rFonts w:eastAsia="Times New Roman"/>
        </w:rPr>
      </w:pPr>
      <w:r>
        <w:rPr>
          <w:rFonts w:eastAsia="Times New Roman"/>
        </w:rPr>
        <w:t>Разработ</w:t>
      </w:r>
      <w:r>
        <w:rPr>
          <w:rFonts w:eastAsia="Times New Roman"/>
        </w:rPr>
        <w:t xml:space="preserve">ка инструкций по использованию дезинфицирующих средств, обработке помещений и поверхностей (определение способов), применению технических средств уборки, обработки многоразовых хирургических инструментов, предметов ухода (например, </w:t>
      </w:r>
      <w:proofErr w:type="spellStart"/>
      <w:r>
        <w:rPr>
          <w:rFonts w:eastAsia="Times New Roman"/>
        </w:rPr>
        <w:t>судномоечные</w:t>
      </w:r>
      <w:proofErr w:type="spellEnd"/>
      <w:r>
        <w:rPr>
          <w:rFonts w:eastAsia="Times New Roman"/>
        </w:rPr>
        <w:t xml:space="preserve"> машины).</w:t>
      </w:r>
    </w:p>
    <w:p w14:paraId="1FFAE861" w14:textId="77777777" w:rsidR="00000000" w:rsidRDefault="003E6CF4">
      <w:pPr>
        <w:numPr>
          <w:ilvl w:val="0"/>
          <w:numId w:val="10"/>
        </w:numPr>
        <w:spacing w:after="103"/>
        <w:ind w:left="1406"/>
        <w:divId w:val="1913080174"/>
        <w:rPr>
          <w:rFonts w:eastAsia="Times New Roman"/>
        </w:rPr>
      </w:pPr>
      <w:r>
        <w:rPr>
          <w:rFonts w:eastAsia="Times New Roman"/>
        </w:rPr>
        <w:t>Ра</w:t>
      </w:r>
      <w:r>
        <w:rPr>
          <w:rFonts w:eastAsia="Times New Roman"/>
        </w:rPr>
        <w:t>бота отделения центральной стерилизации, контроль подготовки многоразовых хирургических инструментов и оборудования (например, эндоскопическое оборудование) для стерилизации, дезинфекции высокого уровня, упаковка, хранение, транспортировка.</w:t>
      </w:r>
    </w:p>
    <w:p w14:paraId="77B195DF" w14:textId="77777777" w:rsidR="00000000" w:rsidRDefault="003E6CF4">
      <w:pPr>
        <w:numPr>
          <w:ilvl w:val="0"/>
          <w:numId w:val="10"/>
        </w:numPr>
        <w:spacing w:after="103"/>
        <w:ind w:left="1406"/>
        <w:divId w:val="1913080174"/>
        <w:rPr>
          <w:rFonts w:eastAsia="Times New Roman"/>
        </w:rPr>
      </w:pPr>
      <w:r>
        <w:rPr>
          <w:rFonts w:eastAsia="Times New Roman"/>
        </w:rPr>
        <w:t>Использование д</w:t>
      </w:r>
      <w:r>
        <w:rPr>
          <w:rFonts w:eastAsia="Times New Roman"/>
        </w:rPr>
        <w:t>езинфицирующих средств (расчет потребностей, учет, хранение, разведение).</w:t>
      </w:r>
    </w:p>
    <w:p w14:paraId="72CF7489" w14:textId="77777777" w:rsidR="00000000" w:rsidRDefault="003E6CF4">
      <w:pPr>
        <w:numPr>
          <w:ilvl w:val="0"/>
          <w:numId w:val="10"/>
        </w:numPr>
        <w:spacing w:after="103"/>
        <w:ind w:left="1406"/>
        <w:divId w:val="1913080174"/>
        <w:rPr>
          <w:rFonts w:eastAsia="Times New Roman"/>
        </w:rPr>
      </w:pPr>
      <w:r>
        <w:rPr>
          <w:rFonts w:eastAsia="Times New Roman"/>
        </w:rPr>
        <w:t>Контроль санитарного содержания помещений (наличие технологических карт и графиков уборки помещений, проверка этих карт и графиков, соблюдение правил и графиков уборки, обращение убо</w:t>
      </w:r>
      <w:r>
        <w:rPr>
          <w:rFonts w:eastAsia="Times New Roman"/>
        </w:rPr>
        <w:t>рочного инвентаря).</w:t>
      </w:r>
    </w:p>
    <w:p w14:paraId="1BB69499" w14:textId="77777777" w:rsidR="00000000" w:rsidRDefault="003E6CF4">
      <w:pPr>
        <w:numPr>
          <w:ilvl w:val="0"/>
          <w:numId w:val="10"/>
        </w:numPr>
        <w:spacing w:after="103"/>
        <w:ind w:left="1406"/>
        <w:divId w:val="1913080174"/>
        <w:rPr>
          <w:rFonts w:eastAsia="Times New Roman"/>
        </w:rPr>
      </w:pPr>
      <w:r>
        <w:rPr>
          <w:rFonts w:eastAsia="Times New Roman"/>
        </w:rPr>
        <w:t>Контроль гигиены пациентов, смены нательного и постельного белья.</w:t>
      </w:r>
    </w:p>
    <w:p w14:paraId="466F698E" w14:textId="77777777" w:rsidR="00000000" w:rsidRDefault="003E6CF4">
      <w:pPr>
        <w:numPr>
          <w:ilvl w:val="0"/>
          <w:numId w:val="10"/>
        </w:numPr>
        <w:spacing w:after="103"/>
        <w:ind w:left="1406"/>
        <w:divId w:val="1913080174"/>
        <w:rPr>
          <w:rFonts w:eastAsia="Times New Roman"/>
        </w:rPr>
      </w:pPr>
      <w:r>
        <w:rPr>
          <w:rFonts w:eastAsia="Times New Roman"/>
        </w:rPr>
        <w:t>Производственный контроль, в том числе документарные проверки санитарно-эпидемиологического режима (ведение журналов уборки, температурного режима и обработки холодильног</w:t>
      </w:r>
      <w:r>
        <w:rPr>
          <w:rFonts w:eastAsia="Times New Roman"/>
        </w:rPr>
        <w:t>о оборудования, учета использования дезинфицирующих средств, работы установок по обеззараживанию воздуха).</w:t>
      </w:r>
    </w:p>
    <w:p w14:paraId="3B313A5D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Медицинские отходы</w:t>
      </w:r>
      <w:r>
        <w:rPr>
          <w:rFonts w:eastAsia="Times New Roman"/>
        </w:rPr>
        <w:t> </w:t>
      </w:r>
    </w:p>
    <w:p w14:paraId="6A98CA17" w14:textId="77777777" w:rsidR="00000000" w:rsidRDefault="003E6CF4">
      <w:pPr>
        <w:pStyle w:val="a3"/>
        <w:divId w:val="2097094592"/>
      </w:pPr>
      <w:r>
        <w:t>Какие подразделы включить в раздел «Медицинские отходы», смотрите в примере</w:t>
      </w:r>
      <w:r>
        <w:t>.</w:t>
      </w:r>
    </w:p>
    <w:p w14:paraId="028DB910" w14:textId="77777777" w:rsidR="00000000" w:rsidRDefault="003E6CF4">
      <w:pPr>
        <w:pStyle w:val="3"/>
        <w:divId w:val="918055787"/>
        <w:rPr>
          <w:rFonts w:eastAsia="Times New Roman"/>
        </w:rPr>
      </w:pPr>
      <w:r>
        <w:rPr>
          <w:rFonts w:eastAsia="Times New Roman"/>
        </w:rPr>
        <w:t>Пример</w:t>
      </w:r>
    </w:p>
    <w:p w14:paraId="12015316" w14:textId="77777777" w:rsidR="00000000" w:rsidRDefault="003E6CF4">
      <w:pPr>
        <w:pStyle w:val="incut-v4title"/>
        <w:divId w:val="918055787"/>
      </w:pPr>
      <w:r>
        <w:t>Раздел «Медицинские отходы</w:t>
      </w:r>
      <w:r>
        <w:t>»</w:t>
      </w:r>
    </w:p>
    <w:p w14:paraId="57DD3647" w14:textId="77777777" w:rsidR="00000000" w:rsidRDefault="003E6CF4">
      <w:pPr>
        <w:numPr>
          <w:ilvl w:val="0"/>
          <w:numId w:val="11"/>
        </w:numPr>
        <w:spacing w:after="103"/>
        <w:ind w:left="1406"/>
        <w:divId w:val="1810786686"/>
        <w:rPr>
          <w:rFonts w:eastAsia="Times New Roman"/>
        </w:rPr>
      </w:pPr>
      <w:r>
        <w:rPr>
          <w:rFonts w:eastAsia="Times New Roman"/>
        </w:rPr>
        <w:t>Обращение с медиц</w:t>
      </w:r>
      <w:r>
        <w:rPr>
          <w:rFonts w:eastAsia="Times New Roman"/>
        </w:rPr>
        <w:t>инскими отходами (определение и расчет потребностей в таре, разработка схем обращения с отходами, контроль использования тары, сбора, хранения, маркировки тары и мест сбора и хранения, обеззараживания, утилизации и вывоза отходов, санитарного содержания мн</w:t>
      </w:r>
      <w:r>
        <w:rPr>
          <w:rFonts w:eastAsia="Times New Roman"/>
        </w:rPr>
        <w:t xml:space="preserve">огоразовой тары, мест сбора, хранения, ведение документации по </w:t>
      </w:r>
      <w:r>
        <w:rPr>
          <w:rFonts w:eastAsia="Times New Roman"/>
        </w:rPr>
        <w:lastRenderedPageBreak/>
        <w:t>обращению с отходами, маркировка тары, наличие и использование средств перемещения отходов и пр.).</w:t>
      </w:r>
    </w:p>
    <w:p w14:paraId="5C7836FB" w14:textId="77777777" w:rsidR="00000000" w:rsidRDefault="003E6CF4">
      <w:pPr>
        <w:numPr>
          <w:ilvl w:val="0"/>
          <w:numId w:val="11"/>
        </w:numPr>
        <w:spacing w:after="103"/>
        <w:ind w:left="1406"/>
        <w:divId w:val="1810786686"/>
        <w:rPr>
          <w:rFonts w:eastAsia="Times New Roman"/>
        </w:rPr>
      </w:pPr>
      <w:r>
        <w:rPr>
          <w:rFonts w:eastAsia="Times New Roman"/>
        </w:rPr>
        <w:t>Дополнительные инструктажи по обращению с отходами от пациентов с коронавирусной инфекцией.</w:t>
      </w:r>
    </w:p>
    <w:p w14:paraId="0AE21853" w14:textId="77777777" w:rsidR="00000000" w:rsidRDefault="003E6CF4">
      <w:pPr>
        <w:numPr>
          <w:ilvl w:val="0"/>
          <w:numId w:val="11"/>
        </w:numPr>
        <w:spacing w:after="103"/>
        <w:ind w:left="1406"/>
        <w:divId w:val="1810786686"/>
        <w:rPr>
          <w:rFonts w:eastAsia="Times New Roman"/>
        </w:rPr>
      </w:pPr>
      <w:r>
        <w:rPr>
          <w:rFonts w:eastAsia="Times New Roman"/>
        </w:rPr>
        <w:t>Пр</w:t>
      </w:r>
      <w:r>
        <w:rPr>
          <w:rFonts w:eastAsia="Times New Roman"/>
        </w:rPr>
        <w:t>оизводственный контроль за обращением с медицинскими отходами.</w:t>
      </w:r>
    </w:p>
    <w:p w14:paraId="1ECBD32A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Контроль допуска к работе</w:t>
      </w:r>
      <w:r>
        <w:rPr>
          <w:rFonts w:eastAsia="Times New Roman"/>
        </w:rPr>
        <w:t> </w:t>
      </w:r>
    </w:p>
    <w:p w14:paraId="0C70AFC7" w14:textId="77777777" w:rsidR="00000000" w:rsidRDefault="003E6CF4">
      <w:pPr>
        <w:pStyle w:val="a3"/>
        <w:divId w:val="835078193"/>
      </w:pPr>
      <w:r>
        <w:t>Какие подразделы включить в раздел «Контроль допуска к работе», смотрите в примере</w:t>
      </w:r>
      <w:r>
        <w:t>.</w:t>
      </w:r>
    </w:p>
    <w:p w14:paraId="5A141DA3" w14:textId="77777777" w:rsidR="00000000" w:rsidRDefault="003E6CF4">
      <w:pPr>
        <w:pStyle w:val="3"/>
        <w:divId w:val="648292443"/>
        <w:rPr>
          <w:rFonts w:eastAsia="Times New Roman"/>
        </w:rPr>
      </w:pPr>
      <w:r>
        <w:rPr>
          <w:rFonts w:eastAsia="Times New Roman"/>
        </w:rPr>
        <w:t>Пример</w:t>
      </w:r>
    </w:p>
    <w:p w14:paraId="50C1E6D5" w14:textId="77777777" w:rsidR="00000000" w:rsidRDefault="003E6CF4">
      <w:pPr>
        <w:pStyle w:val="incut-v4title"/>
        <w:divId w:val="648292443"/>
      </w:pPr>
      <w:r>
        <w:t>Раздел «Контроль допуска к работе</w:t>
      </w:r>
      <w:r>
        <w:t>»</w:t>
      </w:r>
    </w:p>
    <w:p w14:paraId="39C15372" w14:textId="77777777" w:rsidR="00000000" w:rsidRDefault="003E6CF4">
      <w:pPr>
        <w:numPr>
          <w:ilvl w:val="0"/>
          <w:numId w:val="12"/>
        </w:numPr>
        <w:spacing w:after="103"/>
        <w:ind w:left="1406"/>
        <w:divId w:val="478033084"/>
        <w:rPr>
          <w:rFonts w:eastAsia="Times New Roman"/>
        </w:rPr>
      </w:pPr>
      <w:r>
        <w:rPr>
          <w:rFonts w:eastAsia="Times New Roman"/>
        </w:rPr>
        <w:t>Контроль своевременного проведения и про</w:t>
      </w:r>
      <w:r>
        <w:rPr>
          <w:rFonts w:eastAsia="Times New Roman"/>
        </w:rPr>
        <w:t>хождения работниками медицинских осмотров – предварительных, периодических, – вакцинации, психиатрического и наркологического освидетельствования в полном объеме, с предоставлением медицинского заключения, составление плана-графика этих мероприятий.</w:t>
      </w:r>
    </w:p>
    <w:p w14:paraId="48AAFCA1" w14:textId="77777777" w:rsidR="00000000" w:rsidRDefault="003E6CF4">
      <w:pPr>
        <w:numPr>
          <w:ilvl w:val="0"/>
          <w:numId w:val="12"/>
        </w:numPr>
        <w:spacing w:after="103"/>
        <w:ind w:left="1406"/>
        <w:divId w:val="478033084"/>
        <w:rPr>
          <w:rFonts w:eastAsia="Times New Roman"/>
        </w:rPr>
      </w:pPr>
      <w:r>
        <w:rPr>
          <w:rFonts w:eastAsia="Times New Roman"/>
        </w:rPr>
        <w:t xml:space="preserve">Контроль предоставления справок об отсутствии судимости для сотрудников, работающих с детьми, недееспособными взрослыми, </w:t>
      </w:r>
      <w:proofErr w:type="gramStart"/>
      <w:r>
        <w:rPr>
          <w:rFonts w:eastAsia="Times New Roman"/>
        </w:rPr>
        <w:t>сильно действующими</w:t>
      </w:r>
      <w:proofErr w:type="gramEnd"/>
      <w:r>
        <w:rPr>
          <w:rFonts w:eastAsia="Times New Roman"/>
        </w:rPr>
        <w:t xml:space="preserve"> лекарственными веществами и наркотическими препаратами, с объектами повышенной опасности (аппараты лучевой диагност</w:t>
      </w:r>
      <w:r>
        <w:rPr>
          <w:rFonts w:eastAsia="Times New Roman"/>
        </w:rPr>
        <w:t>ики, облучения, физиотерапии, дезинфицирующими средствами и др.).</w:t>
      </w:r>
    </w:p>
    <w:p w14:paraId="62AA7983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Работа по контролю обеспечения питания пациентов</w:t>
      </w:r>
      <w:r>
        <w:rPr>
          <w:rFonts w:eastAsia="Times New Roman"/>
        </w:rPr>
        <w:t> </w:t>
      </w:r>
    </w:p>
    <w:p w14:paraId="41048C4D" w14:textId="77777777" w:rsidR="00000000" w:rsidRDefault="003E6CF4">
      <w:pPr>
        <w:pStyle w:val="a3"/>
        <w:divId w:val="105388725"/>
      </w:pPr>
      <w:r>
        <w:t>Какие подразделы включить в раздел «Контроль обеспечения питания пациентов», смотрите в примере</w:t>
      </w:r>
      <w:r>
        <w:t>.</w:t>
      </w:r>
    </w:p>
    <w:p w14:paraId="66874D86" w14:textId="77777777" w:rsidR="00000000" w:rsidRDefault="003E6CF4">
      <w:pPr>
        <w:pStyle w:val="3"/>
        <w:divId w:val="1594701251"/>
        <w:rPr>
          <w:rFonts w:eastAsia="Times New Roman"/>
        </w:rPr>
      </w:pPr>
      <w:r>
        <w:rPr>
          <w:rFonts w:eastAsia="Times New Roman"/>
        </w:rPr>
        <w:t>Пример</w:t>
      </w:r>
    </w:p>
    <w:p w14:paraId="6FB5E891" w14:textId="77777777" w:rsidR="00000000" w:rsidRDefault="003E6CF4">
      <w:pPr>
        <w:pStyle w:val="incut-v4title"/>
        <w:divId w:val="1594701251"/>
      </w:pPr>
      <w:r>
        <w:t>Раздел «Контроль обеспечения питания</w:t>
      </w:r>
      <w:r>
        <w:t xml:space="preserve"> пациентов</w:t>
      </w:r>
      <w:r>
        <w:t>»</w:t>
      </w:r>
    </w:p>
    <w:p w14:paraId="30A7E92E" w14:textId="77777777" w:rsidR="00000000" w:rsidRDefault="003E6CF4">
      <w:pPr>
        <w:numPr>
          <w:ilvl w:val="0"/>
          <w:numId w:val="13"/>
        </w:numPr>
        <w:spacing w:after="103"/>
        <w:ind w:left="1406"/>
        <w:divId w:val="189077004"/>
        <w:rPr>
          <w:rFonts w:eastAsia="Times New Roman"/>
        </w:rPr>
      </w:pPr>
      <w:r>
        <w:rPr>
          <w:rFonts w:eastAsia="Times New Roman"/>
        </w:rPr>
        <w:t>Контроль работы пищеблока (содержание помещений, использование уборочного инвентаря, средств индивидуальной защиты, рабочей одежды, гигиены рук, личной гигиены, чистящих, моющих, дезинфицирующих средств, посуды, оборудования, инвентаря для приг</w:t>
      </w:r>
      <w:r>
        <w:rPr>
          <w:rFonts w:eastAsia="Times New Roman"/>
        </w:rPr>
        <w:t>отовления пищи (ножи, разделочные доски), измельчителей (мясорубки, шинковки), смена фильтров воды, оборудования обработки воздуха).</w:t>
      </w:r>
    </w:p>
    <w:p w14:paraId="34A94FC5" w14:textId="77777777" w:rsidR="00000000" w:rsidRDefault="003E6CF4">
      <w:pPr>
        <w:numPr>
          <w:ilvl w:val="0"/>
          <w:numId w:val="13"/>
        </w:numPr>
        <w:spacing w:after="103"/>
        <w:ind w:left="1406"/>
        <w:divId w:val="189077004"/>
        <w:rPr>
          <w:rFonts w:eastAsia="Times New Roman"/>
        </w:rPr>
      </w:pPr>
      <w:r>
        <w:rPr>
          <w:rFonts w:eastAsia="Times New Roman"/>
        </w:rPr>
        <w:t>Контроль работы буфетов и столовых в отделениях (санитарное содержание, маркировка, целевое использования и пр.), наличие в</w:t>
      </w:r>
      <w:r>
        <w:rPr>
          <w:rFonts w:eastAsia="Times New Roman"/>
        </w:rPr>
        <w:t xml:space="preserve"> достаточном количестве и сохранность оборудования, расходных материалов (целостность тары, плотность прилегания крышек, отсутствие сколов на столовой посуде).</w:t>
      </w:r>
    </w:p>
    <w:p w14:paraId="5E660C09" w14:textId="77777777" w:rsidR="00000000" w:rsidRDefault="003E6CF4">
      <w:pPr>
        <w:numPr>
          <w:ilvl w:val="0"/>
          <w:numId w:val="13"/>
        </w:numPr>
        <w:spacing w:after="103"/>
        <w:ind w:left="1406"/>
        <w:divId w:val="189077004"/>
        <w:rPr>
          <w:rFonts w:eastAsia="Times New Roman"/>
        </w:rPr>
      </w:pPr>
      <w:r>
        <w:rPr>
          <w:rFonts w:eastAsia="Times New Roman"/>
        </w:rPr>
        <w:t>Контроль доставки питания в подразделения (своевременность, тара, использование спецодежды).</w:t>
      </w:r>
    </w:p>
    <w:p w14:paraId="0BE89C73" w14:textId="77777777" w:rsidR="00000000" w:rsidRDefault="003E6CF4">
      <w:pPr>
        <w:numPr>
          <w:ilvl w:val="0"/>
          <w:numId w:val="13"/>
        </w:numPr>
        <w:spacing w:after="103"/>
        <w:ind w:left="1406"/>
        <w:divId w:val="189077004"/>
        <w:rPr>
          <w:rFonts w:eastAsia="Times New Roman"/>
        </w:rPr>
      </w:pPr>
      <w:r>
        <w:rPr>
          <w:rFonts w:eastAsia="Times New Roman"/>
        </w:rPr>
        <w:lastRenderedPageBreak/>
        <w:t>Кон</w:t>
      </w:r>
      <w:r>
        <w:rPr>
          <w:rFonts w:eastAsia="Times New Roman"/>
        </w:rPr>
        <w:t>троль режима питания пациентов (график выдачи пищи, соблюдение температурного режима при выдаче и хранении готовых блюд).</w:t>
      </w:r>
    </w:p>
    <w:p w14:paraId="75C69FD2" w14:textId="77777777" w:rsidR="00000000" w:rsidRDefault="003E6CF4">
      <w:pPr>
        <w:numPr>
          <w:ilvl w:val="0"/>
          <w:numId w:val="13"/>
        </w:numPr>
        <w:spacing w:after="103"/>
        <w:ind w:left="1406"/>
        <w:divId w:val="189077004"/>
        <w:rPr>
          <w:rFonts w:eastAsia="Times New Roman"/>
        </w:rPr>
      </w:pPr>
      <w:r>
        <w:rPr>
          <w:rFonts w:eastAsia="Times New Roman"/>
        </w:rPr>
        <w:t>Контроль соблюдения правил использования санитарной одежды и обуви, гигиены рук, личной гигиены, технологий и графика уборки помещений</w:t>
      </w:r>
      <w:r>
        <w:rPr>
          <w:rFonts w:eastAsia="Times New Roman"/>
        </w:rPr>
        <w:t>, обработки посуды, утилизации отходов.</w:t>
      </w:r>
    </w:p>
    <w:p w14:paraId="5FEE3665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Создание безопасных и комфортных условий для пребывания пациентов и персонала</w:t>
      </w:r>
      <w:r>
        <w:rPr>
          <w:rFonts w:eastAsia="Times New Roman"/>
        </w:rPr>
        <w:t> </w:t>
      </w:r>
    </w:p>
    <w:p w14:paraId="50A9AB50" w14:textId="77777777" w:rsidR="00000000" w:rsidRDefault="003E6CF4">
      <w:pPr>
        <w:pStyle w:val="a3"/>
        <w:divId w:val="1699624721"/>
      </w:pPr>
      <w:r>
        <w:t>Какие подразделы включить в раздел «Создание безопасных и комфортных условий для пребывания пациентов и персонала», смотрите в примере</w:t>
      </w:r>
      <w:r>
        <w:t>.</w:t>
      </w:r>
    </w:p>
    <w:p w14:paraId="181E081D" w14:textId="77777777" w:rsidR="00000000" w:rsidRDefault="003E6CF4">
      <w:pPr>
        <w:pStyle w:val="3"/>
        <w:divId w:val="578439248"/>
        <w:rPr>
          <w:rFonts w:eastAsia="Times New Roman"/>
        </w:rPr>
      </w:pPr>
      <w:r>
        <w:rPr>
          <w:rFonts w:eastAsia="Times New Roman"/>
        </w:rPr>
        <w:t>П</w:t>
      </w:r>
      <w:r>
        <w:rPr>
          <w:rFonts w:eastAsia="Times New Roman"/>
        </w:rPr>
        <w:t>ример</w:t>
      </w:r>
    </w:p>
    <w:p w14:paraId="5329F12A" w14:textId="77777777" w:rsidR="00000000" w:rsidRDefault="003E6CF4">
      <w:pPr>
        <w:pStyle w:val="incut-v4title"/>
        <w:divId w:val="578439248"/>
      </w:pPr>
      <w:r>
        <w:t>Раздел «Создание безопасных и комфортных условий для пребывания пациентов и персонала</w:t>
      </w:r>
      <w:r>
        <w:t>»</w:t>
      </w:r>
    </w:p>
    <w:p w14:paraId="0B15ADAE" w14:textId="77777777" w:rsidR="00000000" w:rsidRDefault="003E6CF4">
      <w:pPr>
        <w:numPr>
          <w:ilvl w:val="0"/>
          <w:numId w:val="14"/>
        </w:numPr>
        <w:spacing w:after="103"/>
        <w:ind w:left="1406"/>
        <w:divId w:val="1231113616"/>
        <w:rPr>
          <w:rFonts w:eastAsia="Times New Roman"/>
        </w:rPr>
      </w:pPr>
      <w:r>
        <w:rPr>
          <w:rFonts w:eastAsia="Times New Roman"/>
        </w:rPr>
        <w:t>Оценка существующих рисков медицинского персонала, разработка инструкций, алгоритмов по безопасным методам работы, использования оборудования, обеспечения лечебно-</w:t>
      </w:r>
      <w:r>
        <w:rPr>
          <w:rFonts w:eastAsia="Times New Roman"/>
        </w:rPr>
        <w:t>диагностического процесса (безопасность лекарственного обеспечения и введения лекарственных препаратов, транспортировка больного, использование закрытых систем для забора крови, использование преимущественно разовых инструментов, расходных материалов, испо</w:t>
      </w:r>
      <w:r>
        <w:rPr>
          <w:rFonts w:eastAsia="Times New Roman"/>
        </w:rPr>
        <w:t xml:space="preserve">льзование жесткой </w:t>
      </w:r>
      <w:proofErr w:type="spellStart"/>
      <w:r>
        <w:rPr>
          <w:rFonts w:eastAsia="Times New Roman"/>
        </w:rPr>
        <w:t>непрокалываемой</w:t>
      </w:r>
      <w:proofErr w:type="spellEnd"/>
      <w:r>
        <w:rPr>
          <w:rFonts w:eastAsia="Times New Roman"/>
        </w:rPr>
        <w:t xml:space="preserve"> тары для колющих, режущих отходов, применение «бесконтактных» технологий, защита рук персонала и пр.).</w:t>
      </w:r>
    </w:p>
    <w:p w14:paraId="59B4A262" w14:textId="77777777" w:rsidR="00000000" w:rsidRDefault="003E6CF4">
      <w:pPr>
        <w:numPr>
          <w:ilvl w:val="0"/>
          <w:numId w:val="14"/>
        </w:numPr>
        <w:spacing w:after="103"/>
        <w:ind w:left="1406"/>
        <w:divId w:val="1231113616"/>
        <w:rPr>
          <w:rFonts w:eastAsia="Times New Roman"/>
        </w:rPr>
      </w:pPr>
      <w:r>
        <w:rPr>
          <w:rFonts w:eastAsia="Times New Roman"/>
        </w:rPr>
        <w:t>Оценка системы мер санитарного противоэпидемического режима.</w:t>
      </w:r>
    </w:p>
    <w:p w14:paraId="01C66FF5" w14:textId="77777777" w:rsidR="00000000" w:rsidRDefault="003E6CF4">
      <w:pPr>
        <w:numPr>
          <w:ilvl w:val="0"/>
          <w:numId w:val="14"/>
        </w:numPr>
        <w:spacing w:after="103"/>
        <w:ind w:left="1406"/>
        <w:divId w:val="1231113616"/>
        <w:rPr>
          <w:rFonts w:eastAsia="Times New Roman"/>
        </w:rPr>
      </w:pPr>
      <w:r>
        <w:rPr>
          <w:rFonts w:eastAsia="Times New Roman"/>
        </w:rPr>
        <w:t>Контроль бытового обеспечения (наличие питьевой воды, разо</w:t>
      </w:r>
      <w:r>
        <w:rPr>
          <w:rFonts w:eastAsia="Times New Roman"/>
        </w:rPr>
        <w:t>вых стаканчиков), доступность туалетов (в том числе для инвалидов, посетителей, пациентов, персонала, достаточное количество санитарных комнат, наличие сидений на унитазах, туалетной бумаги, мыла, замков на дверях, поручней).</w:t>
      </w:r>
    </w:p>
    <w:p w14:paraId="34C1C220" w14:textId="77777777" w:rsidR="00000000" w:rsidRDefault="003E6CF4">
      <w:pPr>
        <w:numPr>
          <w:ilvl w:val="0"/>
          <w:numId w:val="14"/>
        </w:numPr>
        <w:spacing w:after="103"/>
        <w:ind w:left="1406"/>
        <w:divId w:val="1231113616"/>
        <w:rPr>
          <w:rFonts w:eastAsia="Times New Roman"/>
        </w:rPr>
      </w:pPr>
      <w:r>
        <w:rPr>
          <w:rFonts w:eastAsia="Times New Roman"/>
        </w:rPr>
        <w:t>Наличие и оборудование мест от</w:t>
      </w:r>
      <w:r>
        <w:rPr>
          <w:rFonts w:eastAsia="Times New Roman"/>
        </w:rPr>
        <w:t>дыха и приема пищи для персонала.</w:t>
      </w:r>
    </w:p>
    <w:p w14:paraId="08412158" w14:textId="77777777" w:rsidR="00000000" w:rsidRDefault="003E6CF4">
      <w:pPr>
        <w:numPr>
          <w:ilvl w:val="0"/>
          <w:numId w:val="14"/>
        </w:numPr>
        <w:spacing w:after="103"/>
        <w:ind w:left="1406"/>
        <w:divId w:val="1231113616"/>
        <w:rPr>
          <w:rFonts w:eastAsia="Times New Roman"/>
        </w:rPr>
      </w:pPr>
      <w:r>
        <w:rPr>
          <w:rFonts w:eastAsia="Times New Roman"/>
        </w:rPr>
        <w:t>Регулярное обновление списков телефонов готовности к экстренной ситуации (экстренных служб), подразделений медицинской организации, ответственных работников (которым необходимо звонить в экстренной ситуации).</w:t>
      </w:r>
    </w:p>
    <w:p w14:paraId="45A8DDAC" w14:textId="77777777" w:rsidR="00000000" w:rsidRDefault="003E6CF4">
      <w:pPr>
        <w:numPr>
          <w:ilvl w:val="0"/>
          <w:numId w:val="14"/>
        </w:numPr>
        <w:spacing w:after="103"/>
        <w:ind w:left="1406"/>
        <w:divId w:val="1231113616"/>
        <w:rPr>
          <w:rFonts w:eastAsia="Times New Roman"/>
        </w:rPr>
      </w:pPr>
      <w:r>
        <w:rPr>
          <w:rFonts w:eastAsia="Times New Roman"/>
        </w:rPr>
        <w:t>Контроль и св</w:t>
      </w:r>
      <w:r>
        <w:rPr>
          <w:rFonts w:eastAsia="Times New Roman"/>
        </w:rPr>
        <w:t>оевременное пополнение составов аптечек первой помощи, экстренной помощи и пр.</w:t>
      </w:r>
    </w:p>
    <w:p w14:paraId="7A4CEBDE" w14:textId="77777777" w:rsidR="00000000" w:rsidRDefault="003E6CF4">
      <w:pPr>
        <w:pStyle w:val="a3"/>
        <w:divId w:val="1699624721"/>
      </w:pPr>
      <w:r>
        <w:t>Как проверять безопасность в соответствии с</w:t>
      </w:r>
      <w:r>
        <w:t xml:space="preserve"> </w:t>
      </w:r>
      <w:hyperlink r:id="rId63" w:anchor="/document/99/565780449/" w:history="1">
        <w:r>
          <w:rPr>
            <w:rStyle w:val="a5"/>
          </w:rPr>
          <w:t>приказом №785н</w:t>
        </w:r>
      </w:hyperlink>
      <w:r>
        <w:t>, пояснил разработчик требований к ВКК Игорь Ивано</w:t>
      </w:r>
      <w:r>
        <w:t>в</w:t>
      </w:r>
      <w:r>
        <w:t>.</w:t>
      </w:r>
    </w:p>
    <w:p w14:paraId="7401A26D" w14:textId="77777777" w:rsidR="00000000" w:rsidRDefault="003E6CF4">
      <w:pPr>
        <w:pStyle w:val="3"/>
        <w:divId w:val="1599825841"/>
        <w:rPr>
          <w:rFonts w:eastAsia="Times New Roman"/>
        </w:rPr>
      </w:pPr>
      <w:r>
        <w:rPr>
          <w:rFonts w:eastAsia="Times New Roman"/>
        </w:rPr>
        <w:t>Мнение</w:t>
      </w:r>
    </w:p>
    <w:p w14:paraId="7DC11652" w14:textId="77777777" w:rsidR="00000000" w:rsidRDefault="003E6CF4">
      <w:pPr>
        <w:pStyle w:val="incut-v4title"/>
        <w:divId w:val="1599825841"/>
      </w:pPr>
      <w:r>
        <w:t>Внутренний контроль качества безопасности пациентов и персонал</w:t>
      </w:r>
      <w:r>
        <w:t>а</w:t>
      </w:r>
    </w:p>
    <w:tbl>
      <w:tblPr>
        <w:tblW w:w="2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42"/>
      </w:tblGrid>
      <w:tr w:rsidR="00000000" w14:paraId="683EAAF3" w14:textId="77777777">
        <w:trPr>
          <w:divId w:val="1599825841"/>
        </w:trPr>
        <w:tc>
          <w:tcPr>
            <w:tcW w:w="0" w:type="auto"/>
            <w:vAlign w:val="center"/>
            <w:hideMark/>
          </w:tcPr>
          <w:p w14:paraId="73824930" w14:textId="77777777" w:rsidR="00000000" w:rsidRDefault="003E6CF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4B08639B" wp14:editId="1BE1FFB0">
                  <wp:extent cx="1019175" cy="1257300"/>
                  <wp:effectExtent l="0" t="0" r="9525" b="0"/>
                  <wp:docPr id="6" name="Рисунок 6" descr="Игорь Ива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горь Ива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15F6091" w14:textId="77777777">
        <w:trPr>
          <w:divId w:val="1599825841"/>
        </w:trPr>
        <w:tc>
          <w:tcPr>
            <w:tcW w:w="0" w:type="auto"/>
            <w:vAlign w:val="center"/>
            <w:hideMark/>
          </w:tcPr>
          <w:p w14:paraId="47311780" w14:textId="77777777" w:rsidR="00000000" w:rsidRDefault="003E6CF4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Игорь Иванов</w:t>
            </w:r>
          </w:p>
        </w:tc>
      </w:tr>
      <w:tr w:rsidR="00000000" w14:paraId="76CC793A" w14:textId="77777777">
        <w:trPr>
          <w:divId w:val="1599825841"/>
        </w:trPr>
        <w:tc>
          <w:tcPr>
            <w:tcW w:w="0" w:type="auto"/>
            <w:vAlign w:val="center"/>
            <w:hideMark/>
          </w:tcPr>
          <w:p w14:paraId="03087711" w14:textId="77777777" w:rsidR="00000000" w:rsidRDefault="003E6CF4">
            <w:pPr>
              <w:pStyle w:val="a3"/>
            </w:pPr>
            <w:r>
              <w:t>генеральный директор ФГБУ «Национальный институт качества» Росздравнадзора, д. м. н.</w:t>
            </w:r>
          </w:p>
        </w:tc>
      </w:tr>
    </w:tbl>
    <w:p w14:paraId="1D538CCD" w14:textId="77777777" w:rsidR="00000000" w:rsidRDefault="003E6CF4">
      <w:pPr>
        <w:pStyle w:val="a3"/>
        <w:divId w:val="1070931759"/>
      </w:pPr>
      <w:r>
        <w:t xml:space="preserve">Чтобы обеспечить безопасное применение лекарств, контролируйте сроки годности, соблюдайте требования к назначению препаратов, учитывайте риски при их применении, вносите </w:t>
      </w:r>
      <w:r>
        <w:t>сведения об этом в медицинскую документацию, контролируйте качество письменных назначений, в том числе использование унифицированных листов назначения. Храните лекарства в специально оборудованных помещениях или зонах для хранения, обеспечьте особые услови</w:t>
      </w:r>
      <w:r>
        <w:t>я хранения для лекарств, которые этого требуют</w:t>
      </w:r>
      <w:r>
        <w:t>.</w:t>
      </w:r>
    </w:p>
    <w:p w14:paraId="294D6014" w14:textId="77777777" w:rsidR="00000000" w:rsidRDefault="003E6CF4">
      <w:pPr>
        <w:pStyle w:val="a3"/>
        <w:divId w:val="1070931759"/>
      </w:pPr>
      <w:r>
        <w:t xml:space="preserve">Чтобы организовать безопасную среду для пациентов и работников </w:t>
      </w:r>
      <w:proofErr w:type="spellStart"/>
      <w:r>
        <w:t>медорганизации</w:t>
      </w:r>
      <w:proofErr w:type="spellEnd"/>
      <w:r>
        <w:t>:</w:t>
      </w:r>
    </w:p>
    <w:p w14:paraId="186B9D4F" w14:textId="77777777" w:rsidR="00000000" w:rsidRDefault="003E6CF4">
      <w:pPr>
        <w:numPr>
          <w:ilvl w:val="0"/>
          <w:numId w:val="15"/>
        </w:numPr>
        <w:spacing w:after="103"/>
        <w:ind w:left="1406"/>
        <w:divId w:val="1070931759"/>
        <w:rPr>
          <w:rFonts w:eastAsia="Times New Roman"/>
        </w:rPr>
      </w:pPr>
      <w:r>
        <w:rPr>
          <w:rFonts w:eastAsia="Times New Roman"/>
        </w:rPr>
        <w:t>рационально спланируйте структурные подразделения. Продумайте их размещение друг относительно друга, планировку помещений входной</w:t>
      </w:r>
      <w:r>
        <w:rPr>
          <w:rFonts w:eastAsia="Times New Roman"/>
        </w:rPr>
        <w:t xml:space="preserve"> группы и приемного отделения, планировку внутри структурных подразделений;</w:t>
      </w:r>
    </w:p>
    <w:p w14:paraId="737EA275" w14:textId="77777777" w:rsidR="00000000" w:rsidRDefault="003E6CF4">
      <w:pPr>
        <w:numPr>
          <w:ilvl w:val="0"/>
          <w:numId w:val="15"/>
        </w:numPr>
        <w:spacing w:after="103"/>
        <w:ind w:left="1406"/>
        <w:divId w:val="1070931759"/>
        <w:rPr>
          <w:rFonts w:eastAsia="Times New Roman"/>
        </w:rPr>
      </w:pPr>
      <w:r>
        <w:rPr>
          <w:rFonts w:eastAsia="Times New Roman"/>
        </w:rPr>
        <w:t>проводите мероприятия по снижению риска падений пациентов, а также травматизма и профессиональных заболеваний работников;</w:t>
      </w:r>
    </w:p>
    <w:p w14:paraId="5C2B5CA3" w14:textId="77777777" w:rsidR="00000000" w:rsidRDefault="003E6CF4">
      <w:pPr>
        <w:numPr>
          <w:ilvl w:val="0"/>
          <w:numId w:val="15"/>
        </w:numPr>
        <w:spacing w:after="103"/>
        <w:ind w:left="1406"/>
        <w:divId w:val="1070931759"/>
        <w:rPr>
          <w:rFonts w:eastAsia="Times New Roman"/>
        </w:rPr>
      </w:pPr>
      <w:r>
        <w:rPr>
          <w:rFonts w:eastAsia="Times New Roman"/>
        </w:rPr>
        <w:t xml:space="preserve">обеспечьте защиту от травмирования элементами </w:t>
      </w:r>
      <w:proofErr w:type="spellStart"/>
      <w:r>
        <w:rPr>
          <w:rFonts w:eastAsia="Times New Roman"/>
        </w:rPr>
        <w:t>медизделий</w:t>
      </w:r>
      <w:proofErr w:type="spellEnd"/>
      <w:r>
        <w:rPr>
          <w:rFonts w:eastAsia="Times New Roman"/>
        </w:rPr>
        <w:t>;</w:t>
      </w:r>
    </w:p>
    <w:p w14:paraId="068DB60E" w14:textId="77777777" w:rsidR="00000000" w:rsidRDefault="003E6CF4">
      <w:pPr>
        <w:numPr>
          <w:ilvl w:val="0"/>
          <w:numId w:val="15"/>
        </w:numPr>
        <w:spacing w:after="103"/>
        <w:ind w:left="1406"/>
        <w:divId w:val="1070931759"/>
        <w:rPr>
          <w:rFonts w:eastAsia="Times New Roman"/>
        </w:rPr>
      </w:pPr>
      <w:r>
        <w:rPr>
          <w:rFonts w:eastAsia="Times New Roman"/>
        </w:rPr>
        <w:t xml:space="preserve">оснастите </w:t>
      </w:r>
      <w:proofErr w:type="spellStart"/>
      <w:r>
        <w:rPr>
          <w:rFonts w:eastAsia="Times New Roman"/>
        </w:rPr>
        <w:t>медорганизацию</w:t>
      </w:r>
      <w:proofErr w:type="spellEnd"/>
      <w:r>
        <w:rPr>
          <w:rFonts w:eastAsia="Times New Roman"/>
        </w:rPr>
        <w:t xml:space="preserve">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14:paraId="058DEC97" w14:textId="77777777" w:rsidR="00000000" w:rsidRDefault="003E6CF4">
      <w:pPr>
        <w:numPr>
          <w:ilvl w:val="0"/>
          <w:numId w:val="15"/>
        </w:numPr>
        <w:spacing w:after="103"/>
        <w:ind w:left="1406"/>
        <w:divId w:val="1070931759"/>
        <w:rPr>
          <w:rFonts w:eastAsia="Times New Roman"/>
        </w:rPr>
      </w:pPr>
      <w:r>
        <w:rPr>
          <w:rFonts w:eastAsia="Times New Roman"/>
        </w:rPr>
        <w:t>проверьте наличие и исправность систем жизнеобеспечения (включая резервное электр</w:t>
      </w:r>
      <w:r>
        <w:rPr>
          <w:rFonts w:eastAsia="Times New Roman"/>
        </w:rPr>
        <w:t>оснабжение);</w:t>
      </w:r>
    </w:p>
    <w:p w14:paraId="30BA047E" w14:textId="77777777" w:rsidR="00000000" w:rsidRDefault="003E6CF4">
      <w:pPr>
        <w:numPr>
          <w:ilvl w:val="0"/>
          <w:numId w:val="15"/>
        </w:numPr>
        <w:spacing w:after="103"/>
        <w:ind w:left="1406"/>
        <w:divId w:val="1070931759"/>
        <w:rPr>
          <w:rFonts w:eastAsia="Times New Roman"/>
        </w:rPr>
      </w:pPr>
      <w:r>
        <w:rPr>
          <w:rFonts w:eastAsia="Times New Roman"/>
        </w:rPr>
        <w:t xml:space="preserve">контролируйте соблюдение внутреннего распорядка </w:t>
      </w:r>
      <w:proofErr w:type="spellStart"/>
      <w:r>
        <w:rPr>
          <w:rFonts w:eastAsia="Times New Roman"/>
        </w:rPr>
        <w:t>медорганизации</w:t>
      </w:r>
      <w:proofErr w:type="spellEnd"/>
      <w:r>
        <w:rPr>
          <w:rFonts w:eastAsia="Times New Roman"/>
        </w:rPr>
        <w:t>;</w:t>
      </w:r>
    </w:p>
    <w:p w14:paraId="6B4B32FB" w14:textId="77777777" w:rsidR="00000000" w:rsidRDefault="003E6CF4">
      <w:pPr>
        <w:numPr>
          <w:ilvl w:val="0"/>
          <w:numId w:val="15"/>
        </w:numPr>
        <w:spacing w:after="103"/>
        <w:ind w:left="1406"/>
        <w:divId w:val="1070931759"/>
        <w:rPr>
          <w:rFonts w:eastAsia="Times New Roman"/>
        </w:rPr>
      </w:pPr>
      <w:r>
        <w:rPr>
          <w:rFonts w:eastAsia="Times New Roman"/>
        </w:rPr>
        <w:t xml:space="preserve">обеспечьте охрану и безопасность в </w:t>
      </w:r>
      <w:proofErr w:type="spellStart"/>
      <w:r>
        <w:rPr>
          <w:rFonts w:eastAsia="Times New Roman"/>
        </w:rPr>
        <w:t>медорганизации</w:t>
      </w:r>
      <w:proofErr w:type="spellEnd"/>
      <w:r>
        <w:rPr>
          <w:rFonts w:eastAsia="Times New Roman"/>
        </w:rPr>
        <w:t xml:space="preserve"> (включая организацию доступа в МО и ее структурные подразделения, предотвращение и принятие мер в случаях нападения на медицински</w:t>
      </w:r>
      <w:r>
        <w:rPr>
          <w:rFonts w:eastAsia="Times New Roman"/>
        </w:rPr>
        <w:t>х работников, угроз со стороны пациентов или посетителей, в случаях суицида);</w:t>
      </w:r>
    </w:p>
    <w:p w14:paraId="3EEFC5E3" w14:textId="77777777" w:rsidR="00000000" w:rsidRDefault="003E6CF4">
      <w:pPr>
        <w:numPr>
          <w:ilvl w:val="0"/>
          <w:numId w:val="15"/>
        </w:numPr>
        <w:spacing w:after="103"/>
        <w:ind w:left="1406"/>
        <w:divId w:val="1070931759"/>
        <w:rPr>
          <w:rFonts w:eastAsia="Times New Roman"/>
        </w:rPr>
      </w:pPr>
      <w:r>
        <w:rPr>
          <w:rFonts w:eastAsia="Times New Roman"/>
        </w:rPr>
        <w:t>проводите мероприятия по обеспечению безопасности при угрозе и возникновении чрезвычайных ситуаций;</w:t>
      </w:r>
    </w:p>
    <w:p w14:paraId="0F87754D" w14:textId="77777777" w:rsidR="00000000" w:rsidRDefault="003E6CF4">
      <w:pPr>
        <w:numPr>
          <w:ilvl w:val="0"/>
          <w:numId w:val="15"/>
        </w:numPr>
        <w:spacing w:after="103"/>
        <w:ind w:left="1406"/>
        <w:divId w:val="1070931759"/>
        <w:rPr>
          <w:rFonts w:eastAsia="Times New Roman"/>
        </w:rPr>
      </w:pPr>
      <w:r>
        <w:rPr>
          <w:rFonts w:eastAsia="Times New Roman"/>
        </w:rPr>
        <w:t>обеспечьте беспрепятственный подъезд транспорта для медицинской эвакуации на т</w:t>
      </w:r>
      <w:r>
        <w:rPr>
          <w:rFonts w:eastAsia="Times New Roman"/>
        </w:rPr>
        <w:t xml:space="preserve">ерриторию </w:t>
      </w:r>
      <w:proofErr w:type="spellStart"/>
      <w:r>
        <w:rPr>
          <w:rFonts w:eastAsia="Times New Roman"/>
        </w:rPr>
        <w:t>медорганизации</w:t>
      </w:r>
      <w:proofErr w:type="spellEnd"/>
      <w:r>
        <w:rPr>
          <w:rFonts w:eastAsia="Times New Roman"/>
        </w:rPr>
        <w:t>;</w:t>
      </w:r>
    </w:p>
    <w:p w14:paraId="5AABCAA9" w14:textId="77777777" w:rsidR="00000000" w:rsidRDefault="003E6CF4">
      <w:pPr>
        <w:numPr>
          <w:ilvl w:val="0"/>
          <w:numId w:val="15"/>
        </w:numPr>
        <w:spacing w:after="103"/>
        <w:ind w:left="1406"/>
        <w:divId w:val="1070931759"/>
        <w:rPr>
          <w:rFonts w:eastAsia="Times New Roman"/>
        </w:rPr>
      </w:pPr>
      <w:r>
        <w:rPr>
          <w:rFonts w:eastAsia="Times New Roman"/>
        </w:rPr>
        <w:t>собирайте и анализируйте информацию обо всех случаях нарушения безопасности среды (включая падения пациентов) в медицинской организации;</w:t>
      </w:r>
    </w:p>
    <w:p w14:paraId="0B8A9E5F" w14:textId="77777777" w:rsidR="00000000" w:rsidRDefault="003E6CF4">
      <w:pPr>
        <w:numPr>
          <w:ilvl w:val="0"/>
          <w:numId w:val="15"/>
        </w:numPr>
        <w:spacing w:after="103"/>
        <w:ind w:left="1406"/>
        <w:divId w:val="1070931759"/>
        <w:rPr>
          <w:rFonts w:eastAsia="Times New Roman"/>
        </w:rPr>
      </w:pPr>
      <w:r>
        <w:rPr>
          <w:rFonts w:eastAsia="Times New Roman"/>
        </w:rPr>
        <w:lastRenderedPageBreak/>
        <w:t>оцените наличие и исправность поручней в палатах, санитарных комнатах (около или вокруг унита</w:t>
      </w:r>
      <w:r>
        <w:rPr>
          <w:rFonts w:eastAsia="Times New Roman"/>
        </w:rPr>
        <w:t>за, раковины), коридорах (вдоль стены), на лестницах и пр.;</w:t>
      </w:r>
    </w:p>
    <w:p w14:paraId="5FEA6858" w14:textId="77777777" w:rsidR="00000000" w:rsidRDefault="003E6CF4">
      <w:pPr>
        <w:numPr>
          <w:ilvl w:val="0"/>
          <w:numId w:val="15"/>
        </w:numPr>
        <w:spacing w:after="103"/>
        <w:ind w:left="1406"/>
        <w:divId w:val="1070931759"/>
        <w:rPr>
          <w:rFonts w:eastAsia="Times New Roman"/>
        </w:rPr>
      </w:pPr>
      <w:r>
        <w:rPr>
          <w:rFonts w:eastAsia="Times New Roman"/>
        </w:rPr>
        <w:t>наличие кнопок вызова помощи (вызова персонала) в палатах, санитарных комнатах и пр.</w:t>
      </w:r>
    </w:p>
    <w:p w14:paraId="3EB1DCE6" w14:textId="77777777" w:rsidR="00000000" w:rsidRDefault="003E6CF4">
      <w:pPr>
        <w:pStyle w:val="a3"/>
        <w:divId w:val="1699624721"/>
      </w:pPr>
      <w:r>
        <w:t>Что включить в план по созданию безопасных условий, смотрите в примере</w:t>
      </w:r>
      <w:r>
        <w:t>.</w:t>
      </w:r>
    </w:p>
    <w:p w14:paraId="487430BB" w14:textId="77777777" w:rsidR="00000000" w:rsidRDefault="003E6CF4">
      <w:pPr>
        <w:pStyle w:val="3"/>
        <w:divId w:val="884026300"/>
        <w:rPr>
          <w:rFonts w:eastAsia="Times New Roman"/>
        </w:rPr>
      </w:pPr>
      <w:r>
        <w:rPr>
          <w:rFonts w:eastAsia="Times New Roman"/>
        </w:rPr>
        <w:t>Ситуация</w:t>
      </w:r>
    </w:p>
    <w:p w14:paraId="2C7E5339" w14:textId="77777777" w:rsidR="00000000" w:rsidRDefault="003E6CF4">
      <w:pPr>
        <w:pStyle w:val="incut-v4title"/>
        <w:divId w:val="884026300"/>
      </w:pPr>
      <w:r>
        <w:t>План работ по созданию безопасных и комфортных условий для пациентов и персонала в М</w:t>
      </w:r>
      <w:r>
        <w:t>О</w:t>
      </w:r>
    </w:p>
    <w:p w14:paraId="054B6AA8" w14:textId="77777777" w:rsidR="00000000" w:rsidRDefault="003E6CF4">
      <w:pPr>
        <w:pStyle w:val="a3"/>
        <w:divId w:val="1457941409"/>
      </w:pPr>
      <w:r>
        <w:t>Чтобы обеспечить безопасность и комфорт в МО, составьте список вспомогательного оборудова</w:t>
      </w:r>
      <w:r>
        <w:t>ния, которое необходимо закупить для разных отделений. Включите в список</w:t>
      </w:r>
      <w:r>
        <w:t>:</w:t>
      </w:r>
    </w:p>
    <w:p w14:paraId="3947644E" w14:textId="77777777" w:rsidR="00000000" w:rsidRDefault="003E6CF4">
      <w:pPr>
        <w:numPr>
          <w:ilvl w:val="0"/>
          <w:numId w:val="16"/>
        </w:numPr>
        <w:spacing w:after="103"/>
        <w:ind w:left="1406"/>
        <w:divId w:val="1457941409"/>
        <w:rPr>
          <w:rFonts w:eastAsia="Times New Roman"/>
        </w:rPr>
      </w:pPr>
      <w:r>
        <w:rPr>
          <w:rFonts w:eastAsia="Times New Roman"/>
        </w:rPr>
        <w:t>каталки с боковыми ограничителями;</w:t>
      </w:r>
    </w:p>
    <w:p w14:paraId="02DFE3CC" w14:textId="77777777" w:rsidR="00000000" w:rsidRDefault="003E6CF4">
      <w:pPr>
        <w:numPr>
          <w:ilvl w:val="0"/>
          <w:numId w:val="16"/>
        </w:numPr>
        <w:spacing w:after="103"/>
        <w:ind w:left="1406"/>
        <w:divId w:val="1457941409"/>
        <w:rPr>
          <w:rFonts w:eastAsia="Times New Roman"/>
        </w:rPr>
      </w:pPr>
      <w:r>
        <w:rPr>
          <w:rFonts w:eastAsia="Times New Roman"/>
        </w:rPr>
        <w:t>кресла-каталки (со съемными боковыми поручнями);</w:t>
      </w:r>
    </w:p>
    <w:p w14:paraId="6232CC51" w14:textId="77777777" w:rsidR="00000000" w:rsidRDefault="003E6CF4">
      <w:pPr>
        <w:numPr>
          <w:ilvl w:val="0"/>
          <w:numId w:val="16"/>
        </w:numPr>
        <w:spacing w:after="103"/>
        <w:ind w:left="1406"/>
        <w:divId w:val="1457941409"/>
        <w:rPr>
          <w:rFonts w:eastAsia="Times New Roman"/>
        </w:rPr>
      </w:pPr>
      <w:r>
        <w:rPr>
          <w:rFonts w:eastAsia="Times New Roman"/>
        </w:rPr>
        <w:t>ходунки;</w:t>
      </w:r>
    </w:p>
    <w:p w14:paraId="51D53D02" w14:textId="77777777" w:rsidR="00000000" w:rsidRDefault="003E6CF4">
      <w:pPr>
        <w:numPr>
          <w:ilvl w:val="0"/>
          <w:numId w:val="16"/>
        </w:numPr>
        <w:spacing w:after="103"/>
        <w:ind w:left="1406"/>
        <w:divId w:val="1457941409"/>
        <w:rPr>
          <w:rFonts w:eastAsia="Times New Roman"/>
        </w:rPr>
      </w:pPr>
      <w:r>
        <w:rPr>
          <w:rFonts w:eastAsia="Times New Roman"/>
        </w:rPr>
        <w:t>кресла-туалеты;</w:t>
      </w:r>
    </w:p>
    <w:p w14:paraId="7C9250B0" w14:textId="77777777" w:rsidR="00000000" w:rsidRDefault="003E6CF4">
      <w:pPr>
        <w:numPr>
          <w:ilvl w:val="0"/>
          <w:numId w:val="16"/>
        </w:numPr>
        <w:spacing w:after="103"/>
        <w:ind w:left="1406"/>
        <w:divId w:val="1457941409"/>
        <w:rPr>
          <w:rFonts w:eastAsia="Times New Roman"/>
        </w:rPr>
      </w:pPr>
      <w:r>
        <w:rPr>
          <w:rFonts w:eastAsia="Times New Roman"/>
        </w:rPr>
        <w:t>костыли;</w:t>
      </w:r>
    </w:p>
    <w:p w14:paraId="142E5D69" w14:textId="77777777" w:rsidR="00000000" w:rsidRDefault="003E6CF4">
      <w:pPr>
        <w:numPr>
          <w:ilvl w:val="0"/>
          <w:numId w:val="16"/>
        </w:numPr>
        <w:spacing w:after="103"/>
        <w:ind w:left="1406"/>
        <w:divId w:val="1457941409"/>
        <w:rPr>
          <w:rFonts w:eastAsia="Times New Roman"/>
        </w:rPr>
      </w:pPr>
      <w:r>
        <w:rPr>
          <w:rFonts w:eastAsia="Times New Roman"/>
        </w:rPr>
        <w:t>трости для слепых;</w:t>
      </w:r>
    </w:p>
    <w:p w14:paraId="51C24728" w14:textId="77777777" w:rsidR="00000000" w:rsidRDefault="003E6CF4">
      <w:pPr>
        <w:numPr>
          <w:ilvl w:val="0"/>
          <w:numId w:val="16"/>
        </w:numPr>
        <w:spacing w:after="103"/>
        <w:ind w:left="1406"/>
        <w:divId w:val="1457941409"/>
        <w:rPr>
          <w:rFonts w:eastAsia="Times New Roman"/>
        </w:rPr>
      </w:pPr>
      <w:r>
        <w:rPr>
          <w:rFonts w:eastAsia="Times New Roman"/>
        </w:rPr>
        <w:t>поильники;</w:t>
      </w:r>
    </w:p>
    <w:p w14:paraId="2530A459" w14:textId="77777777" w:rsidR="00000000" w:rsidRDefault="003E6CF4">
      <w:pPr>
        <w:numPr>
          <w:ilvl w:val="0"/>
          <w:numId w:val="16"/>
        </w:numPr>
        <w:spacing w:after="103"/>
        <w:ind w:left="1406"/>
        <w:divId w:val="1457941409"/>
        <w:rPr>
          <w:rFonts w:eastAsia="Times New Roman"/>
        </w:rPr>
      </w:pPr>
      <w:r>
        <w:rPr>
          <w:rFonts w:eastAsia="Times New Roman"/>
        </w:rPr>
        <w:t>портативные слуховые аппараты.</w:t>
      </w:r>
    </w:p>
    <w:p w14:paraId="561DA380" w14:textId="77777777" w:rsidR="00000000" w:rsidRDefault="003E6CF4">
      <w:pPr>
        <w:pStyle w:val="a3"/>
        <w:divId w:val="1457941409"/>
      </w:pPr>
      <w:r>
        <w:t>Рас</w:t>
      </w:r>
      <w:r>
        <w:t>считайте количество оборудования, которое необходимо закупить. Для этого подсчитайте среднее количество пациентов, находящихся на строгом постельном режиме, за последний год. Каждый тяжелобольной пациент должен быть обеспечен креслом-каталкой, креслом-туал</w:t>
      </w:r>
      <w:r>
        <w:t>етом. Закупите одну каталку с боковыми ограничителями на пять человек</w:t>
      </w:r>
      <w:r>
        <w:t>.</w:t>
      </w:r>
    </w:p>
    <w:p w14:paraId="4A16560B" w14:textId="77777777" w:rsidR="00000000" w:rsidRDefault="003E6CF4">
      <w:pPr>
        <w:pStyle w:val="a3"/>
        <w:divId w:val="1457941409"/>
      </w:pPr>
      <w:r>
        <w:rPr>
          <w:rStyle w:val="a4"/>
        </w:rPr>
        <w:t>Таблица 7. Создание безопасных и комфортных условий для персонала и пациентов в годовом плане главной медсестр</w:t>
      </w:r>
      <w:r>
        <w:rPr>
          <w:rStyle w:val="a4"/>
        </w:rPr>
        <w:t>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9"/>
        <w:gridCol w:w="4349"/>
        <w:gridCol w:w="1269"/>
        <w:gridCol w:w="3192"/>
      </w:tblGrid>
      <w:tr w:rsidR="00000000" w14:paraId="1FA3AD34" w14:textId="77777777">
        <w:trPr>
          <w:divId w:val="12787524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FB717" w14:textId="77777777" w:rsidR="00000000" w:rsidRDefault="003E6CF4">
            <w:pPr>
              <w:pStyle w:val="a3"/>
            </w:pPr>
            <w: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FD80D" w14:textId="77777777" w:rsidR="00000000" w:rsidRDefault="003E6CF4">
            <w:pPr>
              <w:pStyle w:val="a3"/>
            </w:pPr>
            <w:r>
              <w:t>Мероприяти</w:t>
            </w:r>
            <w:r>
              <w:t>е</w:t>
            </w:r>
            <w:r>
              <w:rPr>
                <w:rStyle w:val="btn"/>
                <w:vanish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05DBC" w14:textId="77777777" w:rsidR="00000000" w:rsidRDefault="003E6CF4">
            <w:pPr>
              <w:pStyle w:val="a3"/>
            </w:pPr>
            <w:r>
              <w:t>Сро</w:t>
            </w:r>
            <w: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8EE88" w14:textId="77777777" w:rsidR="00000000" w:rsidRDefault="003E6CF4">
            <w:pPr>
              <w:pStyle w:val="a3"/>
            </w:pPr>
            <w:r>
              <w:t>Соисполнител</w:t>
            </w:r>
            <w:r>
              <w:t>ь</w:t>
            </w:r>
          </w:p>
        </w:tc>
      </w:tr>
      <w:tr w:rsidR="00000000" w14:paraId="10513362" w14:textId="77777777">
        <w:trPr>
          <w:divId w:val="12787524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8568A" w14:textId="77777777" w:rsidR="00000000" w:rsidRDefault="003E6CF4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CE43E" w14:textId="77777777" w:rsidR="00000000" w:rsidRDefault="003E6CF4">
            <w:pPr>
              <w:pStyle w:val="a3"/>
            </w:pPr>
            <w:r>
              <w:t xml:space="preserve">Составить перечень вспомогательного </w:t>
            </w:r>
            <w:r>
              <w:t>оборудования, которое надо закупить для М</w:t>
            </w:r>
            <w: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CFEE2" w14:textId="77777777" w:rsidR="00000000" w:rsidRDefault="003E6CF4">
            <w:pPr>
              <w:pStyle w:val="a3"/>
            </w:pPr>
            <w:r>
              <w:t>Июнь 20___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AEE35" w14:textId="77777777" w:rsidR="00000000" w:rsidRDefault="003E6CF4">
            <w:pPr>
              <w:pStyle w:val="a3"/>
            </w:pPr>
            <w:r>
              <w:t>Старшие медсестры отделений, заведующие отделени</w:t>
            </w:r>
            <w:r>
              <w:t>й</w:t>
            </w:r>
          </w:p>
        </w:tc>
      </w:tr>
      <w:tr w:rsidR="00000000" w14:paraId="39990458" w14:textId="77777777">
        <w:trPr>
          <w:divId w:val="12787524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CFF0F" w14:textId="77777777" w:rsidR="00000000" w:rsidRDefault="003E6CF4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1AEBA" w14:textId="77777777" w:rsidR="00000000" w:rsidRDefault="003E6CF4">
            <w:pPr>
              <w:pStyle w:val="a3"/>
            </w:pPr>
            <w:r>
              <w:t>Подать заявку на закупку вспомогательного оборудовани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8EBF7" w14:textId="77777777" w:rsidR="00000000" w:rsidRDefault="003E6CF4">
            <w:pPr>
              <w:pStyle w:val="a3"/>
            </w:pPr>
            <w:r>
              <w:t>Июнь 20__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126C4" w14:textId="77777777" w:rsidR="00000000" w:rsidRDefault="003E6CF4"/>
        </w:tc>
      </w:tr>
    </w:tbl>
    <w:p w14:paraId="3E488753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Оценка лекарственного и материально-технического обеспечения</w:t>
      </w:r>
      <w:r>
        <w:rPr>
          <w:rFonts w:eastAsia="Times New Roman"/>
        </w:rPr>
        <w:t> </w:t>
      </w:r>
    </w:p>
    <w:p w14:paraId="7F7C4F71" w14:textId="77777777" w:rsidR="00000000" w:rsidRDefault="003E6CF4">
      <w:pPr>
        <w:pStyle w:val="a3"/>
        <w:divId w:val="1571840953"/>
      </w:pPr>
      <w:r>
        <w:t>Какие подразделы включить в раздел «Оценка лекарственного и материально-технического обеспечения», смотрите в примере</w:t>
      </w:r>
      <w:r>
        <w:t>.</w:t>
      </w:r>
    </w:p>
    <w:p w14:paraId="5F00AF84" w14:textId="77777777" w:rsidR="00000000" w:rsidRDefault="003E6CF4">
      <w:pPr>
        <w:pStyle w:val="3"/>
        <w:divId w:val="1741562231"/>
        <w:rPr>
          <w:rFonts w:eastAsia="Times New Roman"/>
        </w:rPr>
      </w:pPr>
      <w:r>
        <w:rPr>
          <w:rFonts w:eastAsia="Times New Roman"/>
        </w:rPr>
        <w:lastRenderedPageBreak/>
        <w:t>Пример</w:t>
      </w:r>
    </w:p>
    <w:p w14:paraId="385A3265" w14:textId="77777777" w:rsidR="00000000" w:rsidRDefault="003E6CF4">
      <w:pPr>
        <w:pStyle w:val="incut-v4title"/>
        <w:divId w:val="1741562231"/>
      </w:pPr>
      <w:r>
        <w:t>Раздел «Оценка лекарственного и материально-технического обеспечения</w:t>
      </w:r>
      <w:r>
        <w:t>»</w:t>
      </w:r>
    </w:p>
    <w:p w14:paraId="774C258E" w14:textId="77777777" w:rsidR="00000000" w:rsidRDefault="003E6CF4">
      <w:pPr>
        <w:numPr>
          <w:ilvl w:val="0"/>
          <w:numId w:val="17"/>
        </w:numPr>
        <w:spacing w:after="103"/>
        <w:ind w:left="1406"/>
        <w:divId w:val="1530488582"/>
        <w:rPr>
          <w:rFonts w:eastAsia="Times New Roman"/>
        </w:rPr>
      </w:pPr>
      <w:r>
        <w:rPr>
          <w:rFonts w:eastAsia="Times New Roman"/>
        </w:rPr>
        <w:t>Расчет потребности в медикаментах и расходных материалах.</w:t>
      </w:r>
    </w:p>
    <w:p w14:paraId="3F49A2C2" w14:textId="77777777" w:rsidR="00000000" w:rsidRDefault="003E6CF4">
      <w:pPr>
        <w:numPr>
          <w:ilvl w:val="0"/>
          <w:numId w:val="17"/>
        </w:numPr>
        <w:spacing w:after="103"/>
        <w:ind w:left="1406"/>
        <w:divId w:val="1530488582"/>
        <w:rPr>
          <w:rFonts w:eastAsia="Times New Roman"/>
        </w:rPr>
      </w:pPr>
      <w:r>
        <w:rPr>
          <w:rFonts w:eastAsia="Times New Roman"/>
        </w:rPr>
        <w:t>Контроль использования, выдачи, условий хранения и списания медикаментов и расходных материалов.</w:t>
      </w:r>
    </w:p>
    <w:p w14:paraId="06F5D528" w14:textId="77777777" w:rsidR="00000000" w:rsidRDefault="003E6CF4">
      <w:pPr>
        <w:pStyle w:val="a3"/>
        <w:divId w:val="1571840953"/>
      </w:pPr>
      <w:r>
        <w:t xml:space="preserve">Зачем проводить мониторинг наличия лекарств и </w:t>
      </w:r>
      <w:proofErr w:type="spellStart"/>
      <w:r>
        <w:t>медизделий</w:t>
      </w:r>
      <w:proofErr w:type="spellEnd"/>
      <w:r>
        <w:t xml:space="preserve"> в соответствии с</w:t>
      </w:r>
      <w:r>
        <w:t xml:space="preserve"> </w:t>
      </w:r>
      <w:hyperlink r:id="rId64" w:anchor="/document/99/565780449/" w:history="1">
        <w:r>
          <w:rPr>
            <w:rStyle w:val="a5"/>
          </w:rPr>
          <w:t>приказом №785н</w:t>
        </w:r>
      </w:hyperlink>
      <w:r>
        <w:t>, пояснил разработчик требований к ВКК Игорь Иванов</w:t>
      </w:r>
      <w:r>
        <w:t>.</w:t>
      </w:r>
    </w:p>
    <w:p w14:paraId="1FFF097E" w14:textId="77777777" w:rsidR="00000000" w:rsidRDefault="003E6CF4">
      <w:pPr>
        <w:pStyle w:val="3"/>
        <w:divId w:val="286858524"/>
        <w:rPr>
          <w:rFonts w:eastAsia="Times New Roman"/>
        </w:rPr>
      </w:pPr>
      <w:r>
        <w:rPr>
          <w:rFonts w:eastAsia="Times New Roman"/>
        </w:rPr>
        <w:t>Мнение</w:t>
      </w:r>
    </w:p>
    <w:p w14:paraId="161BF5D3" w14:textId="77777777" w:rsidR="00000000" w:rsidRDefault="003E6CF4">
      <w:pPr>
        <w:pStyle w:val="incut-v4title"/>
        <w:divId w:val="286858524"/>
      </w:pPr>
      <w:r>
        <w:t>Внутренний контроль качества лекарственного и материально-технического обеспечени</w:t>
      </w:r>
      <w:r>
        <w:t>я</w:t>
      </w:r>
    </w:p>
    <w:tbl>
      <w:tblPr>
        <w:tblW w:w="2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42"/>
      </w:tblGrid>
      <w:tr w:rsidR="00000000" w14:paraId="5CCC60E3" w14:textId="77777777">
        <w:trPr>
          <w:divId w:val="286858524"/>
        </w:trPr>
        <w:tc>
          <w:tcPr>
            <w:tcW w:w="0" w:type="auto"/>
            <w:vAlign w:val="center"/>
            <w:hideMark/>
          </w:tcPr>
          <w:p w14:paraId="49B26B54" w14:textId="77777777" w:rsidR="00000000" w:rsidRDefault="003E6CF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81AB643" wp14:editId="43CF1270">
                  <wp:extent cx="1019175" cy="1257300"/>
                  <wp:effectExtent l="0" t="0" r="9525" b="0"/>
                  <wp:docPr id="7" name="Рисунок 7" descr="Игорь Ива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горь Ива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116D4BD" w14:textId="77777777">
        <w:trPr>
          <w:divId w:val="286858524"/>
        </w:trPr>
        <w:tc>
          <w:tcPr>
            <w:tcW w:w="0" w:type="auto"/>
            <w:vAlign w:val="center"/>
            <w:hideMark/>
          </w:tcPr>
          <w:p w14:paraId="27ADC978" w14:textId="77777777" w:rsidR="00000000" w:rsidRDefault="003E6CF4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Игорь Иванов</w:t>
            </w:r>
          </w:p>
        </w:tc>
      </w:tr>
      <w:tr w:rsidR="00000000" w14:paraId="46F39156" w14:textId="77777777">
        <w:trPr>
          <w:divId w:val="286858524"/>
        </w:trPr>
        <w:tc>
          <w:tcPr>
            <w:tcW w:w="0" w:type="auto"/>
            <w:vAlign w:val="center"/>
            <w:hideMark/>
          </w:tcPr>
          <w:p w14:paraId="73EC2FD2" w14:textId="77777777" w:rsidR="00000000" w:rsidRDefault="003E6CF4">
            <w:pPr>
              <w:pStyle w:val="a3"/>
            </w:pPr>
            <w:r>
              <w:t>генеральный директор ФГБУ «Национальный институт качества» Росздравнадзора, д. м. н.</w:t>
            </w:r>
          </w:p>
        </w:tc>
      </w:tr>
    </w:tbl>
    <w:p w14:paraId="091B6870" w14:textId="77777777" w:rsidR="00000000" w:rsidRDefault="003E6CF4">
      <w:pPr>
        <w:pStyle w:val="a3"/>
        <w:divId w:val="1654985052"/>
      </w:pPr>
      <w:r>
        <w:t xml:space="preserve">Проводите мониторинг, чтобы избежать просроченных препаратов и МИ в </w:t>
      </w:r>
      <w:proofErr w:type="gramStart"/>
      <w:r>
        <w:t>запасах</w:t>
      </w:r>
      <w:proofErr w:type="gramEnd"/>
      <w:r>
        <w:t xml:space="preserve"> и чтобы сократить время на получение лекарств</w:t>
      </w:r>
      <w:r>
        <w:t>.</w:t>
      </w:r>
    </w:p>
    <w:p w14:paraId="7B823C25" w14:textId="77777777" w:rsidR="00000000" w:rsidRDefault="003E6CF4">
      <w:pPr>
        <w:pStyle w:val="a3"/>
        <w:divId w:val="1654985052"/>
      </w:pPr>
      <w:r>
        <w:t>Во время мониторинга оцените запасы и утилизиру</w:t>
      </w:r>
      <w:r>
        <w:t xml:space="preserve">йте просроченные </w:t>
      </w:r>
      <w:proofErr w:type="spellStart"/>
      <w:r>
        <w:t>медизделия</w:t>
      </w:r>
      <w:proofErr w:type="spellEnd"/>
      <w:r>
        <w:t xml:space="preserve"> и лекарства. В</w:t>
      </w:r>
      <w:r>
        <w:t> </w:t>
      </w:r>
      <w:hyperlink r:id="rId65" w:anchor="/document/99/565780449/" w:history="1">
        <w:r>
          <w:rPr>
            <w:rStyle w:val="a5"/>
          </w:rPr>
          <w:t>приказе №785н</w:t>
        </w:r>
      </w:hyperlink>
      <w:r>
        <w:t> установлена периодичность мониторинга – не менее одного раза в квартал, но в плане укажите такую периодичность, при которой сможет</w:t>
      </w:r>
      <w:r>
        <w:t>е избавляться от запасов, у которых вышел срок годности, чтобы они не скапливались в МО. Так вы избежите претензий от проверяющих, которые обнаружат просрочку</w:t>
      </w:r>
      <w:r>
        <w:t>.</w:t>
      </w:r>
    </w:p>
    <w:p w14:paraId="4E4A3EC4" w14:textId="77777777" w:rsidR="00000000" w:rsidRDefault="003E6CF4">
      <w:pPr>
        <w:pStyle w:val="a3"/>
        <w:divId w:val="1654985052"/>
      </w:pPr>
      <w:r>
        <w:t>Росздравнадзор посчитал, что на заказы необходимого препарата и МИ медсестры тратят в среднем 5–</w:t>
      </w:r>
      <w:r>
        <w:t>7 часов в неделю. Чтобы сократить это время, во время мониторинга контролируйте, хватает ли запасов в каждом отделении</w:t>
      </w:r>
      <w:r>
        <w:t>.</w:t>
      </w:r>
    </w:p>
    <w:p w14:paraId="1156D1A1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Контроль учета и использования материальных ценностей</w:t>
      </w:r>
      <w:r>
        <w:rPr>
          <w:rFonts w:eastAsia="Times New Roman"/>
        </w:rPr>
        <w:t> </w:t>
      </w:r>
    </w:p>
    <w:p w14:paraId="4AB4BA98" w14:textId="77777777" w:rsidR="00000000" w:rsidRDefault="003E6CF4">
      <w:pPr>
        <w:pStyle w:val="a3"/>
        <w:divId w:val="1094404189"/>
      </w:pPr>
      <w:r>
        <w:t>Какие подразделы включить в раздел «Контроль учета и использования материальных ц</w:t>
      </w:r>
      <w:r>
        <w:t>енностей», смотрите в примере</w:t>
      </w:r>
      <w:r>
        <w:t>.</w:t>
      </w:r>
    </w:p>
    <w:p w14:paraId="12674066" w14:textId="77777777" w:rsidR="00000000" w:rsidRDefault="003E6CF4">
      <w:pPr>
        <w:pStyle w:val="3"/>
        <w:divId w:val="649675295"/>
        <w:rPr>
          <w:rFonts w:eastAsia="Times New Roman"/>
        </w:rPr>
      </w:pPr>
      <w:r>
        <w:rPr>
          <w:rFonts w:eastAsia="Times New Roman"/>
        </w:rPr>
        <w:t>Пример</w:t>
      </w:r>
    </w:p>
    <w:p w14:paraId="1E1E411A" w14:textId="77777777" w:rsidR="00000000" w:rsidRDefault="003E6CF4">
      <w:pPr>
        <w:pStyle w:val="incut-v4title"/>
        <w:divId w:val="649675295"/>
      </w:pPr>
      <w:r>
        <w:t>Раздел «Контроль учета и использования материальных ценностей</w:t>
      </w:r>
      <w:r>
        <w:t>»</w:t>
      </w:r>
    </w:p>
    <w:p w14:paraId="09B45731" w14:textId="77777777" w:rsidR="00000000" w:rsidRDefault="003E6CF4">
      <w:pPr>
        <w:numPr>
          <w:ilvl w:val="0"/>
          <w:numId w:val="18"/>
        </w:numPr>
        <w:spacing w:after="103"/>
        <w:ind w:left="1406"/>
        <w:divId w:val="266545443"/>
        <w:rPr>
          <w:rFonts w:eastAsia="Times New Roman"/>
        </w:rPr>
      </w:pPr>
      <w:r>
        <w:rPr>
          <w:rFonts w:eastAsia="Times New Roman"/>
        </w:rPr>
        <w:lastRenderedPageBreak/>
        <w:t>Контроль вверенного медицинского и немедицинского оборудования.</w:t>
      </w:r>
    </w:p>
    <w:p w14:paraId="6681B6FC" w14:textId="77777777" w:rsidR="00000000" w:rsidRDefault="003E6CF4">
      <w:pPr>
        <w:numPr>
          <w:ilvl w:val="0"/>
          <w:numId w:val="18"/>
        </w:numPr>
        <w:spacing w:after="103"/>
        <w:ind w:left="1406"/>
        <w:divId w:val="266545443"/>
        <w:rPr>
          <w:rFonts w:eastAsia="Times New Roman"/>
        </w:rPr>
      </w:pPr>
      <w:r>
        <w:rPr>
          <w:rFonts w:eastAsia="Times New Roman"/>
        </w:rPr>
        <w:t>Участие в ревизионных комиссиях.</w:t>
      </w:r>
    </w:p>
    <w:p w14:paraId="1955C6A1" w14:textId="77777777" w:rsidR="00000000" w:rsidRDefault="003E6CF4">
      <w:pPr>
        <w:numPr>
          <w:ilvl w:val="0"/>
          <w:numId w:val="18"/>
        </w:numPr>
        <w:spacing w:after="103"/>
        <w:ind w:left="1406"/>
        <w:divId w:val="266545443"/>
        <w:rPr>
          <w:rFonts w:eastAsia="Times New Roman"/>
        </w:rPr>
      </w:pPr>
      <w:r>
        <w:rPr>
          <w:rFonts w:eastAsia="Times New Roman"/>
        </w:rPr>
        <w:t>Контроль движения и рационального использования оборудования, материальных объектов, дорогостоящих и учетных расходных материалов по подразделениям.</w:t>
      </w:r>
    </w:p>
    <w:p w14:paraId="0AB1C33E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Работа с основными и вспомогательными службами лечебно-диагностического процесса</w:t>
      </w:r>
      <w:r>
        <w:rPr>
          <w:rFonts w:eastAsia="Times New Roman"/>
        </w:rPr>
        <w:t> </w:t>
      </w:r>
    </w:p>
    <w:p w14:paraId="609BD034" w14:textId="77777777" w:rsidR="00000000" w:rsidRDefault="003E6CF4">
      <w:pPr>
        <w:pStyle w:val="a3"/>
        <w:divId w:val="1322349826"/>
      </w:pPr>
      <w:r>
        <w:t>Какие подразделы включить</w:t>
      </w:r>
      <w:r>
        <w:t xml:space="preserve"> в раздел «Работа с основными и вспомогательными службами лечебно-диагностического процесса», смотрите в примере</w:t>
      </w:r>
      <w:r>
        <w:t>.</w:t>
      </w:r>
    </w:p>
    <w:p w14:paraId="548F3AF3" w14:textId="77777777" w:rsidR="00000000" w:rsidRDefault="003E6CF4">
      <w:pPr>
        <w:pStyle w:val="3"/>
        <w:divId w:val="1137529967"/>
        <w:rPr>
          <w:rFonts w:eastAsia="Times New Roman"/>
        </w:rPr>
      </w:pPr>
      <w:r>
        <w:rPr>
          <w:rFonts w:eastAsia="Times New Roman"/>
        </w:rPr>
        <w:t>Пример</w:t>
      </w:r>
    </w:p>
    <w:p w14:paraId="15D550E0" w14:textId="77777777" w:rsidR="00000000" w:rsidRDefault="003E6CF4">
      <w:pPr>
        <w:pStyle w:val="incut-v4title"/>
        <w:divId w:val="1137529967"/>
      </w:pPr>
      <w:r>
        <w:t>Раздел «Работа с основными и вспомогательными службами лечебно-диагностического процесса</w:t>
      </w:r>
      <w:r>
        <w:t>»</w:t>
      </w:r>
    </w:p>
    <w:p w14:paraId="338C57A0" w14:textId="77777777" w:rsidR="00000000" w:rsidRDefault="003E6CF4">
      <w:pPr>
        <w:numPr>
          <w:ilvl w:val="0"/>
          <w:numId w:val="19"/>
        </w:numPr>
        <w:spacing w:after="103"/>
        <w:ind w:left="1406"/>
        <w:divId w:val="1360625531"/>
        <w:rPr>
          <w:rFonts w:eastAsia="Times New Roman"/>
        </w:rPr>
      </w:pPr>
      <w:r>
        <w:rPr>
          <w:rFonts w:eastAsia="Times New Roman"/>
        </w:rPr>
        <w:t>Участие в конференциях.</w:t>
      </w:r>
    </w:p>
    <w:p w14:paraId="2A0A5C15" w14:textId="77777777" w:rsidR="00000000" w:rsidRDefault="003E6CF4">
      <w:pPr>
        <w:numPr>
          <w:ilvl w:val="0"/>
          <w:numId w:val="19"/>
        </w:numPr>
        <w:spacing w:after="103"/>
        <w:ind w:left="1406"/>
        <w:divId w:val="1360625531"/>
        <w:rPr>
          <w:rFonts w:eastAsia="Times New Roman"/>
        </w:rPr>
      </w:pPr>
      <w:r>
        <w:rPr>
          <w:rFonts w:eastAsia="Times New Roman"/>
        </w:rPr>
        <w:t>Ознакомление с отчетами подразделений организации.</w:t>
      </w:r>
    </w:p>
    <w:p w14:paraId="6A7B6BFD" w14:textId="77777777" w:rsidR="00000000" w:rsidRDefault="003E6CF4">
      <w:pPr>
        <w:numPr>
          <w:ilvl w:val="0"/>
          <w:numId w:val="19"/>
        </w:numPr>
        <w:spacing w:after="103"/>
        <w:ind w:left="1406"/>
        <w:divId w:val="1360625531"/>
        <w:rPr>
          <w:rFonts w:eastAsia="Times New Roman"/>
        </w:rPr>
      </w:pPr>
      <w:r>
        <w:rPr>
          <w:rFonts w:eastAsia="Times New Roman"/>
        </w:rPr>
        <w:t>Выявление проблем в работе медсестер.</w:t>
      </w:r>
    </w:p>
    <w:p w14:paraId="1BEACB5D" w14:textId="77777777" w:rsidR="00000000" w:rsidRDefault="003E6CF4">
      <w:pPr>
        <w:numPr>
          <w:ilvl w:val="0"/>
          <w:numId w:val="19"/>
        </w:numPr>
        <w:spacing w:after="103"/>
        <w:ind w:left="1406"/>
        <w:divId w:val="1360625531"/>
        <w:rPr>
          <w:rFonts w:eastAsia="Times New Roman"/>
        </w:rPr>
      </w:pPr>
      <w:r>
        <w:rPr>
          <w:rFonts w:eastAsia="Times New Roman"/>
        </w:rPr>
        <w:t>Согласование графиков и методик работы.</w:t>
      </w:r>
    </w:p>
    <w:p w14:paraId="19886B54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Решение этико-</w:t>
      </w:r>
      <w:proofErr w:type="spellStart"/>
      <w:r>
        <w:rPr>
          <w:rStyle w:val="a4"/>
          <w:rFonts w:eastAsia="Times New Roman"/>
          <w:b/>
          <w:bCs/>
        </w:rPr>
        <w:t>деонтологических</w:t>
      </w:r>
      <w:proofErr w:type="spellEnd"/>
      <w:r>
        <w:rPr>
          <w:rStyle w:val="a4"/>
          <w:rFonts w:eastAsia="Times New Roman"/>
          <w:b/>
          <w:bCs/>
        </w:rPr>
        <w:t xml:space="preserve"> и психологических проблем</w:t>
      </w:r>
      <w:r>
        <w:rPr>
          <w:rFonts w:eastAsia="Times New Roman"/>
        </w:rPr>
        <w:t> </w:t>
      </w:r>
    </w:p>
    <w:p w14:paraId="218A465E" w14:textId="77777777" w:rsidR="00000000" w:rsidRDefault="003E6CF4">
      <w:pPr>
        <w:pStyle w:val="a3"/>
        <w:divId w:val="1806968899"/>
      </w:pPr>
      <w:r>
        <w:t>Какие подразделы включить в раздел «Решение этико-</w:t>
      </w:r>
      <w:proofErr w:type="spellStart"/>
      <w:r>
        <w:t>деонтологических</w:t>
      </w:r>
      <w:proofErr w:type="spellEnd"/>
      <w:r>
        <w:t xml:space="preserve"> и </w:t>
      </w:r>
      <w:r>
        <w:t>психологических проблем», смотрите в примере</w:t>
      </w:r>
      <w:r>
        <w:t>.</w:t>
      </w:r>
    </w:p>
    <w:p w14:paraId="50BA3740" w14:textId="77777777" w:rsidR="00000000" w:rsidRDefault="003E6CF4">
      <w:pPr>
        <w:pStyle w:val="3"/>
        <w:divId w:val="399253025"/>
        <w:rPr>
          <w:rFonts w:eastAsia="Times New Roman"/>
        </w:rPr>
      </w:pPr>
      <w:r>
        <w:rPr>
          <w:rFonts w:eastAsia="Times New Roman"/>
        </w:rPr>
        <w:t>Пример</w:t>
      </w:r>
    </w:p>
    <w:p w14:paraId="12E66772" w14:textId="77777777" w:rsidR="00000000" w:rsidRDefault="003E6CF4">
      <w:pPr>
        <w:pStyle w:val="incut-v4title"/>
        <w:divId w:val="399253025"/>
      </w:pPr>
      <w:r>
        <w:t>Раздел «Решение этико-</w:t>
      </w:r>
      <w:proofErr w:type="spellStart"/>
      <w:r>
        <w:t>деонтологических</w:t>
      </w:r>
      <w:proofErr w:type="spellEnd"/>
      <w:r>
        <w:t xml:space="preserve"> и психологических проблем</w:t>
      </w:r>
      <w:r>
        <w:t>»</w:t>
      </w:r>
    </w:p>
    <w:p w14:paraId="2C1B480C" w14:textId="77777777" w:rsidR="00000000" w:rsidRDefault="003E6CF4">
      <w:pPr>
        <w:numPr>
          <w:ilvl w:val="0"/>
          <w:numId w:val="20"/>
        </w:numPr>
        <w:spacing w:after="103"/>
        <w:ind w:left="1406"/>
        <w:divId w:val="1518732616"/>
        <w:rPr>
          <w:rFonts w:eastAsia="Times New Roman"/>
        </w:rPr>
      </w:pPr>
      <w:r>
        <w:rPr>
          <w:rFonts w:eastAsia="Times New Roman"/>
        </w:rPr>
        <w:t>Обучение этическим нормам общения с пациентами, взаимоотношений в коллективе, контроль знания этического кодекса медицинских сестер.</w:t>
      </w:r>
    </w:p>
    <w:p w14:paraId="2DA7C0B6" w14:textId="77777777" w:rsidR="00000000" w:rsidRDefault="003E6CF4">
      <w:pPr>
        <w:numPr>
          <w:ilvl w:val="0"/>
          <w:numId w:val="20"/>
        </w:numPr>
        <w:spacing w:after="103"/>
        <w:ind w:left="1406"/>
        <w:divId w:val="1518732616"/>
        <w:rPr>
          <w:rFonts w:eastAsia="Times New Roman"/>
        </w:rPr>
      </w:pPr>
      <w:r>
        <w:rPr>
          <w:rFonts w:eastAsia="Times New Roman"/>
        </w:rPr>
        <w:t>Пров</w:t>
      </w:r>
      <w:r>
        <w:rPr>
          <w:rFonts w:eastAsia="Times New Roman"/>
        </w:rPr>
        <w:t>едение семинаров, тренингов по бесконфликтному общению, коммуникативным навыкам, бригадным методам работы.</w:t>
      </w:r>
    </w:p>
    <w:p w14:paraId="1798E37B" w14:textId="77777777" w:rsidR="00000000" w:rsidRDefault="003E6CF4">
      <w:pPr>
        <w:numPr>
          <w:ilvl w:val="0"/>
          <w:numId w:val="20"/>
        </w:numPr>
        <w:spacing w:after="103"/>
        <w:ind w:left="1406"/>
        <w:divId w:val="1518732616"/>
        <w:rPr>
          <w:rFonts w:eastAsia="Times New Roman"/>
        </w:rPr>
      </w:pPr>
      <w:r>
        <w:rPr>
          <w:rFonts w:eastAsia="Times New Roman"/>
        </w:rPr>
        <w:t>Проведение тестирования по выявлению синдрома эмоционального выгорания, хронической усталости, разработка мер профилактики по снижению рисков развити</w:t>
      </w:r>
      <w:r>
        <w:rPr>
          <w:rFonts w:eastAsia="Times New Roman"/>
        </w:rPr>
        <w:t>я и осложнений эмоционального выгорания.</w:t>
      </w:r>
    </w:p>
    <w:p w14:paraId="5F5BA599" w14:textId="77777777" w:rsidR="00000000" w:rsidRDefault="003E6CF4">
      <w:pPr>
        <w:pStyle w:val="a3"/>
        <w:divId w:val="1806968899"/>
      </w:pPr>
      <w:r>
        <w:t>Как усилить контроль за соблюдением этико-</w:t>
      </w:r>
      <w:proofErr w:type="spellStart"/>
      <w:r>
        <w:t>деонтологических</w:t>
      </w:r>
      <w:proofErr w:type="spellEnd"/>
      <w:r>
        <w:t xml:space="preserve"> норм в стационаре, смотрите в примере</w:t>
      </w:r>
      <w:r>
        <w:t>.</w:t>
      </w:r>
    </w:p>
    <w:p w14:paraId="59ECB619" w14:textId="77777777" w:rsidR="00000000" w:rsidRDefault="003E6CF4">
      <w:pPr>
        <w:pStyle w:val="3"/>
        <w:divId w:val="1677153002"/>
        <w:rPr>
          <w:rFonts w:eastAsia="Times New Roman"/>
        </w:rPr>
      </w:pPr>
      <w:r>
        <w:rPr>
          <w:rFonts w:eastAsia="Times New Roman"/>
        </w:rPr>
        <w:t>Ситуация</w:t>
      </w:r>
    </w:p>
    <w:p w14:paraId="6912BCEA" w14:textId="77777777" w:rsidR="00000000" w:rsidRDefault="003E6CF4">
      <w:pPr>
        <w:pStyle w:val="incut-v4title"/>
        <w:divId w:val="1677153002"/>
      </w:pPr>
      <w:r>
        <w:t>Контроль за соблюдением этических норм в стационаре, где медсестру уличили в съемке селфи на фоне пациенто</w:t>
      </w:r>
      <w:r>
        <w:t>в</w:t>
      </w:r>
    </w:p>
    <w:p w14:paraId="0EE64310" w14:textId="77777777" w:rsidR="00000000" w:rsidRDefault="003E6CF4">
      <w:pPr>
        <w:pStyle w:val="a3"/>
        <w:divId w:val="1815104039"/>
      </w:pPr>
      <w:r>
        <w:t xml:space="preserve">Если вашу медсестру уличили в съемке селфи на фоне пациентов, введите жесткие правила пользования мобильными телефонами в МО. Запретите пользоваться </w:t>
      </w:r>
      <w:r>
        <w:lastRenderedPageBreak/>
        <w:t>телефонами на рабочих местах, особенно в асептических помещениях и в кабинетах, где стоит аппаратура, чувст</w:t>
      </w:r>
      <w:r>
        <w:t>вительная к излучениям: КТ, МРТ, рентгеновская установка. Запретите любую съемку пациентов в МО</w:t>
      </w:r>
      <w:r>
        <w:t>.</w:t>
      </w:r>
    </w:p>
    <w:p w14:paraId="32A77F6D" w14:textId="77777777" w:rsidR="00000000" w:rsidRDefault="003E6CF4">
      <w:pPr>
        <w:pStyle w:val="a3"/>
        <w:divId w:val="1815104039"/>
      </w:pPr>
      <w:r>
        <w:t>Разрешите использование мобильных телефонов во время перерывов в работе в местах отдыха, приема пищи, раздевалках. Установите правило, что разговаривать по лич</w:t>
      </w:r>
      <w:r>
        <w:t>ному телефону можно только в комнате для персонала. Обновите списки с рабочими телефонами</w:t>
      </w:r>
      <w:r>
        <w:t>.</w:t>
      </w:r>
    </w:p>
    <w:p w14:paraId="5ED03E6E" w14:textId="77777777" w:rsidR="00000000" w:rsidRDefault="003E6CF4">
      <w:pPr>
        <w:pStyle w:val="a3"/>
        <w:divId w:val="1815104039"/>
      </w:pPr>
      <w:r>
        <w:rPr>
          <w:rStyle w:val="a4"/>
        </w:rPr>
        <w:t>Таблица 8. Контроль за соблюдением этико-</w:t>
      </w:r>
      <w:proofErr w:type="spellStart"/>
      <w:r>
        <w:rPr>
          <w:rStyle w:val="a4"/>
        </w:rPr>
        <w:t>деонтологических</w:t>
      </w:r>
      <w:proofErr w:type="spellEnd"/>
      <w:r>
        <w:rPr>
          <w:rStyle w:val="a4"/>
        </w:rPr>
        <w:t xml:space="preserve"> нор</w:t>
      </w:r>
      <w:r>
        <w:rPr>
          <w:rStyle w:val="a4"/>
        </w:rPr>
        <w:t>м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9"/>
        <w:gridCol w:w="5206"/>
        <w:gridCol w:w="1723"/>
        <w:gridCol w:w="1881"/>
      </w:tblGrid>
      <w:tr w:rsidR="00000000" w14:paraId="72C79273" w14:textId="77777777">
        <w:trPr>
          <w:divId w:val="606667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7E6E3" w14:textId="77777777" w:rsidR="00000000" w:rsidRDefault="003E6CF4">
            <w:pPr>
              <w:pStyle w:val="a3"/>
            </w:pPr>
            <w: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18601" w14:textId="77777777" w:rsidR="00000000" w:rsidRDefault="003E6CF4">
            <w:pPr>
              <w:pStyle w:val="a3"/>
            </w:pPr>
            <w:r>
              <w:t>Мероприяти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EB1CD" w14:textId="77777777" w:rsidR="00000000" w:rsidRDefault="003E6CF4">
            <w:pPr>
              <w:pStyle w:val="a3"/>
            </w:pPr>
            <w:r>
              <w:t>Сро</w:t>
            </w:r>
            <w: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7CC5A" w14:textId="77777777" w:rsidR="00000000" w:rsidRDefault="003E6CF4">
            <w:pPr>
              <w:pStyle w:val="a3"/>
            </w:pPr>
            <w:r>
              <w:t>Соисполнител</w:t>
            </w:r>
            <w:r>
              <w:t>ь</w:t>
            </w:r>
          </w:p>
        </w:tc>
      </w:tr>
      <w:tr w:rsidR="00000000" w14:paraId="2C9A8172" w14:textId="77777777">
        <w:trPr>
          <w:divId w:val="606667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A4C6C" w14:textId="77777777" w:rsidR="00000000" w:rsidRDefault="003E6CF4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2B4CF" w14:textId="77777777" w:rsidR="00000000" w:rsidRDefault="003E6CF4">
            <w:pPr>
              <w:pStyle w:val="a3"/>
            </w:pPr>
            <w:r>
              <w:t>Разработать регламент по использованию мобильных телефонов в медучреждени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F407E" w14:textId="77777777" w:rsidR="00000000" w:rsidRDefault="003E6CF4">
            <w:pPr>
              <w:pStyle w:val="a3"/>
            </w:pPr>
            <w:r>
              <w:t>Февраль 20___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9ECB3" w14:textId="77777777" w:rsidR="00000000" w:rsidRDefault="003E6CF4"/>
        </w:tc>
      </w:tr>
      <w:tr w:rsidR="00000000" w14:paraId="7BDCA335" w14:textId="77777777">
        <w:trPr>
          <w:divId w:val="606667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B3FA" w14:textId="77777777" w:rsidR="00000000" w:rsidRDefault="003E6CF4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95530" w14:textId="77777777" w:rsidR="00000000" w:rsidRDefault="003E6CF4">
            <w:pPr>
              <w:pStyle w:val="a3"/>
            </w:pPr>
            <w:r>
              <w:t>Провести совещание с медсестрами по вопросам этики и деонтологи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5E455" w14:textId="77777777" w:rsidR="00000000" w:rsidRDefault="003E6CF4">
            <w:pPr>
              <w:pStyle w:val="a3"/>
            </w:pPr>
            <w:r>
              <w:t>Февраль 20__ год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57F2D" w14:textId="77777777" w:rsidR="00000000" w:rsidRDefault="003E6CF4"/>
        </w:tc>
      </w:tr>
    </w:tbl>
    <w:p w14:paraId="5A6E1B7E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Контроль и создание благоприятных условий для работы и сохранения здоровь</w:t>
      </w:r>
      <w:r>
        <w:rPr>
          <w:rStyle w:val="a4"/>
          <w:rFonts w:eastAsia="Times New Roman"/>
          <w:b/>
          <w:bCs/>
        </w:rPr>
        <w:t>я персонала</w:t>
      </w:r>
      <w:r>
        <w:rPr>
          <w:rFonts w:eastAsia="Times New Roman"/>
        </w:rPr>
        <w:t> </w:t>
      </w:r>
    </w:p>
    <w:p w14:paraId="4D2198B3" w14:textId="77777777" w:rsidR="00000000" w:rsidRDefault="003E6CF4">
      <w:pPr>
        <w:pStyle w:val="a3"/>
        <w:divId w:val="1331560524"/>
      </w:pPr>
      <w:r>
        <w:t>Какие подразделы включить в раздел «Контроль и создание благоприятных условий для работы и сохранения здоровья персонала», смотрите в примере</w:t>
      </w:r>
      <w:r>
        <w:t>.</w:t>
      </w:r>
    </w:p>
    <w:p w14:paraId="1CEBE265" w14:textId="77777777" w:rsidR="00000000" w:rsidRDefault="003E6CF4">
      <w:pPr>
        <w:pStyle w:val="3"/>
        <w:divId w:val="1086540504"/>
        <w:rPr>
          <w:rFonts w:eastAsia="Times New Roman"/>
        </w:rPr>
      </w:pPr>
      <w:r>
        <w:rPr>
          <w:rFonts w:eastAsia="Times New Roman"/>
        </w:rPr>
        <w:t>Пример</w:t>
      </w:r>
    </w:p>
    <w:p w14:paraId="20590E97" w14:textId="77777777" w:rsidR="00000000" w:rsidRDefault="003E6CF4">
      <w:pPr>
        <w:pStyle w:val="incut-v4title"/>
        <w:divId w:val="1086540504"/>
      </w:pPr>
      <w:r>
        <w:t>Раздел «Контроль и создание благоприятных условий для работы и сохранения здоровья персонала</w:t>
      </w:r>
      <w:r>
        <w:t>»</w:t>
      </w:r>
    </w:p>
    <w:p w14:paraId="13917ECA" w14:textId="77777777" w:rsidR="00000000" w:rsidRDefault="003E6CF4">
      <w:pPr>
        <w:numPr>
          <w:ilvl w:val="0"/>
          <w:numId w:val="21"/>
        </w:numPr>
        <w:spacing w:after="103"/>
        <w:ind w:left="1406"/>
        <w:divId w:val="1054888907"/>
        <w:rPr>
          <w:rFonts w:eastAsia="Times New Roman"/>
        </w:rPr>
      </w:pPr>
      <w:r>
        <w:rPr>
          <w:rFonts w:eastAsia="Times New Roman"/>
        </w:rPr>
        <w:t>Максимальная механизация труда (перемещение тяжестей только на тачках, тележках или каталках, подъемниках, использование моечных машин).</w:t>
      </w:r>
    </w:p>
    <w:p w14:paraId="4FB9CD3F" w14:textId="77777777" w:rsidR="00000000" w:rsidRDefault="003E6CF4">
      <w:pPr>
        <w:numPr>
          <w:ilvl w:val="0"/>
          <w:numId w:val="21"/>
        </w:numPr>
        <w:spacing w:after="103"/>
        <w:ind w:left="1406"/>
        <w:divId w:val="1054888907"/>
        <w:rPr>
          <w:rFonts w:eastAsia="Times New Roman"/>
        </w:rPr>
      </w:pPr>
      <w:r>
        <w:rPr>
          <w:rFonts w:eastAsia="Times New Roman"/>
        </w:rPr>
        <w:t>Обучение эргономике труда, использование биомеханики тела.</w:t>
      </w:r>
    </w:p>
    <w:p w14:paraId="2603B6C4" w14:textId="77777777" w:rsidR="00000000" w:rsidRDefault="003E6CF4">
      <w:pPr>
        <w:numPr>
          <w:ilvl w:val="0"/>
          <w:numId w:val="21"/>
        </w:numPr>
        <w:spacing w:after="103"/>
        <w:ind w:left="1406"/>
        <w:divId w:val="1054888907"/>
        <w:rPr>
          <w:rFonts w:eastAsia="Times New Roman"/>
        </w:rPr>
      </w:pPr>
      <w:r>
        <w:rPr>
          <w:rFonts w:eastAsia="Times New Roman"/>
        </w:rPr>
        <w:t>Организация работы по формированию здорового образа жизни (</w:t>
      </w:r>
      <w:r>
        <w:rPr>
          <w:rFonts w:eastAsia="Times New Roman"/>
        </w:rPr>
        <w:t>ЗОЖ) среди медицинских работников (подготовка и участие в днях здоровья, системы поощрения приверженности к ЗОЖ, отказа от потребления табака).</w:t>
      </w:r>
    </w:p>
    <w:p w14:paraId="77873E9D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Работа в составе комиссии по внутренним и внешним проверкам</w:t>
      </w:r>
      <w:r>
        <w:rPr>
          <w:rFonts w:eastAsia="Times New Roman"/>
        </w:rPr>
        <w:t> </w:t>
      </w:r>
    </w:p>
    <w:p w14:paraId="1A79FCD5" w14:textId="77777777" w:rsidR="00000000" w:rsidRDefault="003E6CF4">
      <w:pPr>
        <w:pStyle w:val="a3"/>
        <w:divId w:val="1295940252"/>
      </w:pPr>
      <w:r>
        <w:t>Какие подразделы включить в раздел «Работа в состав</w:t>
      </w:r>
      <w:r>
        <w:t>е комиссии по внутренним и внешним проверкам», смотрите в примере</w:t>
      </w:r>
      <w:r>
        <w:t>.</w:t>
      </w:r>
    </w:p>
    <w:p w14:paraId="54E52B27" w14:textId="77777777" w:rsidR="00000000" w:rsidRDefault="003E6CF4">
      <w:pPr>
        <w:pStyle w:val="3"/>
        <w:divId w:val="1543706747"/>
        <w:rPr>
          <w:rFonts w:eastAsia="Times New Roman"/>
        </w:rPr>
      </w:pPr>
      <w:r>
        <w:rPr>
          <w:rFonts w:eastAsia="Times New Roman"/>
        </w:rPr>
        <w:t>Пример</w:t>
      </w:r>
    </w:p>
    <w:p w14:paraId="76B564B6" w14:textId="77777777" w:rsidR="00000000" w:rsidRDefault="003E6CF4">
      <w:pPr>
        <w:pStyle w:val="incut-v4title"/>
        <w:divId w:val="1543706747"/>
      </w:pPr>
      <w:r>
        <w:t>Раздел «Работа в составе комиссии по внутренним и внешним проверкам</w:t>
      </w:r>
      <w:r>
        <w:t>»</w:t>
      </w:r>
    </w:p>
    <w:p w14:paraId="27E58963" w14:textId="77777777" w:rsidR="00000000" w:rsidRDefault="003E6CF4">
      <w:pPr>
        <w:numPr>
          <w:ilvl w:val="0"/>
          <w:numId w:val="22"/>
        </w:numPr>
        <w:spacing w:after="103"/>
        <w:ind w:left="1406"/>
        <w:divId w:val="1871527402"/>
        <w:rPr>
          <w:rFonts w:eastAsia="Times New Roman"/>
        </w:rPr>
      </w:pPr>
      <w:r>
        <w:rPr>
          <w:rFonts w:eastAsia="Times New Roman"/>
        </w:rPr>
        <w:t xml:space="preserve">Совместные проверки по вопросам </w:t>
      </w:r>
      <w:proofErr w:type="spellStart"/>
      <w:r>
        <w:rPr>
          <w:rFonts w:eastAsia="Times New Roman"/>
        </w:rPr>
        <w:t>санэпидрежима</w:t>
      </w:r>
      <w:proofErr w:type="spellEnd"/>
      <w:r>
        <w:rPr>
          <w:rFonts w:eastAsia="Times New Roman"/>
        </w:rPr>
        <w:t>, лечебной помощи, дисциплины труда, документооборота с заместителями главного врача, с эпидемиологом, отделом кадров, заведующими подразделениями. </w:t>
      </w:r>
    </w:p>
    <w:p w14:paraId="2BD46AC4" w14:textId="77777777" w:rsidR="00000000" w:rsidRDefault="003E6CF4">
      <w:pPr>
        <w:numPr>
          <w:ilvl w:val="0"/>
          <w:numId w:val="22"/>
        </w:numPr>
        <w:spacing w:after="103"/>
        <w:ind w:left="1406"/>
        <w:divId w:val="1871527402"/>
        <w:rPr>
          <w:rFonts w:eastAsia="Times New Roman"/>
        </w:rPr>
      </w:pPr>
      <w:r>
        <w:rPr>
          <w:rFonts w:eastAsia="Times New Roman"/>
        </w:rPr>
        <w:t>Совместные проверки по вопросам обеспечения питания пациентов,</w:t>
      </w:r>
      <w:r>
        <w:rPr>
          <w:rFonts w:eastAsia="Times New Roman"/>
        </w:rPr>
        <w:t xml:space="preserve"> содержания общих помещений, территории медицинской организации с </w:t>
      </w:r>
      <w:r>
        <w:rPr>
          <w:rFonts w:eastAsia="Times New Roman"/>
        </w:rPr>
        <w:lastRenderedPageBreak/>
        <w:t>эпидемиологом, заместителем главного врача по административно-хозяйственной части, зав. пищеблоком, зав. складом, представителем бухгалтерии и др.</w:t>
      </w:r>
    </w:p>
    <w:p w14:paraId="0F10A5D7" w14:textId="77777777" w:rsidR="00000000" w:rsidRDefault="003E6CF4">
      <w:pPr>
        <w:numPr>
          <w:ilvl w:val="0"/>
          <w:numId w:val="22"/>
        </w:numPr>
        <w:spacing w:after="103"/>
        <w:ind w:left="1406"/>
        <w:divId w:val="1871527402"/>
        <w:rPr>
          <w:rFonts w:eastAsia="Times New Roman"/>
        </w:rPr>
      </w:pPr>
      <w:r>
        <w:rPr>
          <w:rFonts w:eastAsia="Times New Roman"/>
        </w:rPr>
        <w:t xml:space="preserve">Проверки качества безопасности медицинской </w:t>
      </w:r>
      <w:r>
        <w:rPr>
          <w:rFonts w:eastAsia="Times New Roman"/>
        </w:rPr>
        <w:t>деятельности в составе комиссии по внутреннему контролю качества.</w:t>
      </w:r>
    </w:p>
    <w:p w14:paraId="0CB6EB45" w14:textId="77777777" w:rsidR="00000000" w:rsidRDefault="003E6CF4">
      <w:pPr>
        <w:numPr>
          <w:ilvl w:val="0"/>
          <w:numId w:val="22"/>
        </w:numPr>
        <w:spacing w:after="103"/>
        <w:ind w:left="1406"/>
        <w:divId w:val="1871527402"/>
        <w:rPr>
          <w:rFonts w:eastAsia="Times New Roman"/>
        </w:rPr>
      </w:pPr>
      <w:r>
        <w:rPr>
          <w:rFonts w:eastAsia="Times New Roman"/>
        </w:rPr>
        <w:t>Совместные проверки по вопросам использования, приобретения, списания оборудования, техники, мебели совместно с планово-экономическим отделом, бухгалтерией, отделом медтехники. </w:t>
      </w:r>
    </w:p>
    <w:p w14:paraId="606C7874" w14:textId="77777777" w:rsidR="00000000" w:rsidRDefault="003E6CF4">
      <w:pPr>
        <w:numPr>
          <w:ilvl w:val="0"/>
          <w:numId w:val="22"/>
        </w:numPr>
        <w:spacing w:after="103"/>
        <w:ind w:left="1406"/>
        <w:divId w:val="1871527402"/>
        <w:rPr>
          <w:rFonts w:eastAsia="Times New Roman"/>
        </w:rPr>
      </w:pPr>
      <w:r>
        <w:rPr>
          <w:rFonts w:eastAsia="Times New Roman"/>
        </w:rPr>
        <w:t>Совместные п</w:t>
      </w:r>
      <w:r>
        <w:rPr>
          <w:rFonts w:eastAsia="Times New Roman"/>
        </w:rPr>
        <w:t>роверки по вопросам лекарственного обеспечения, предметно-количественного учета лекарственных препаратов (в том числе сильнодействующих, наркотических, психотропных и пр.), расходных материалов.</w:t>
      </w:r>
    </w:p>
    <w:p w14:paraId="3C55D16F" w14:textId="77777777" w:rsidR="00000000" w:rsidRDefault="003E6CF4">
      <w:pPr>
        <w:numPr>
          <w:ilvl w:val="0"/>
          <w:numId w:val="22"/>
        </w:numPr>
        <w:spacing w:after="103"/>
        <w:ind w:left="1406"/>
        <w:divId w:val="1871527402"/>
        <w:rPr>
          <w:rFonts w:eastAsia="Times New Roman"/>
        </w:rPr>
      </w:pPr>
      <w:r>
        <w:rPr>
          <w:rFonts w:eastAsia="Times New Roman"/>
        </w:rPr>
        <w:t>Сопровождение внешних проверок по вопросам ведения главной се</w:t>
      </w:r>
      <w:r>
        <w:rPr>
          <w:rFonts w:eastAsia="Times New Roman"/>
        </w:rPr>
        <w:t>стры (проверки Роспотребнадзора, Росздравнадзора, комиссии по обороту наркотических средств).</w:t>
      </w:r>
    </w:p>
    <w:p w14:paraId="43505A41" w14:textId="77777777" w:rsidR="00000000" w:rsidRDefault="003E6CF4">
      <w:pPr>
        <w:numPr>
          <w:ilvl w:val="0"/>
          <w:numId w:val="22"/>
        </w:numPr>
        <w:spacing w:after="103"/>
        <w:ind w:left="1406"/>
        <w:divId w:val="1871527402"/>
        <w:rPr>
          <w:rFonts w:eastAsia="Times New Roman"/>
        </w:rPr>
      </w:pPr>
      <w:r>
        <w:rPr>
          <w:rFonts w:eastAsia="Times New Roman"/>
        </w:rPr>
        <w:t>Проведение проверок по жалобам пациентов на работу среднего и младшего медицинского персонала.</w:t>
      </w:r>
    </w:p>
    <w:p w14:paraId="7CA33BAA" w14:textId="77777777" w:rsidR="00000000" w:rsidRDefault="003E6CF4">
      <w:pPr>
        <w:pStyle w:val="a3"/>
        <w:divId w:val="1295940252"/>
      </w:pPr>
      <w:r>
        <w:t xml:space="preserve">Как главной медсестре участвовать в работе комиссии по внутреннему </w:t>
      </w:r>
      <w:r>
        <w:t>контролю качества в соответствии с</w:t>
      </w:r>
      <w:r>
        <w:t xml:space="preserve"> </w:t>
      </w:r>
      <w:hyperlink r:id="rId66" w:anchor="/document/99/565780449/" w:history="1">
        <w:r>
          <w:rPr>
            <w:rStyle w:val="a5"/>
          </w:rPr>
          <w:t>приказом №785н</w:t>
        </w:r>
      </w:hyperlink>
      <w:r>
        <w:t>, пояснил разработчик требований к ВКК Игорь Иванов</w:t>
      </w:r>
      <w:r>
        <w:t>.</w:t>
      </w:r>
    </w:p>
    <w:p w14:paraId="1D34D09C" w14:textId="77777777" w:rsidR="00000000" w:rsidRDefault="003E6CF4">
      <w:pPr>
        <w:pStyle w:val="3"/>
        <w:divId w:val="872621924"/>
        <w:rPr>
          <w:rFonts w:eastAsia="Times New Roman"/>
        </w:rPr>
      </w:pPr>
      <w:r>
        <w:rPr>
          <w:rFonts w:eastAsia="Times New Roman"/>
        </w:rPr>
        <w:t>Мнение</w:t>
      </w:r>
    </w:p>
    <w:p w14:paraId="0E33C139" w14:textId="77777777" w:rsidR="00000000" w:rsidRDefault="003E6CF4">
      <w:pPr>
        <w:pStyle w:val="incut-v4title"/>
        <w:divId w:val="872621924"/>
      </w:pPr>
      <w:r>
        <w:t>Участие главной медсестры в комиссии по ВК</w:t>
      </w:r>
      <w:r>
        <w:t>К</w:t>
      </w:r>
    </w:p>
    <w:tbl>
      <w:tblPr>
        <w:tblW w:w="2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42"/>
      </w:tblGrid>
      <w:tr w:rsidR="00000000" w14:paraId="75A2FA49" w14:textId="77777777">
        <w:trPr>
          <w:divId w:val="872621924"/>
        </w:trPr>
        <w:tc>
          <w:tcPr>
            <w:tcW w:w="0" w:type="auto"/>
            <w:vAlign w:val="center"/>
            <w:hideMark/>
          </w:tcPr>
          <w:p w14:paraId="7288654C" w14:textId="77777777" w:rsidR="00000000" w:rsidRDefault="003E6CF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A033451" wp14:editId="67FAFB43">
                  <wp:extent cx="1019175" cy="1257300"/>
                  <wp:effectExtent l="0" t="0" r="9525" b="0"/>
                  <wp:docPr id="8" name="Рисунок 8" descr="Игорь Ива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горь Ива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311E6D7" w14:textId="77777777">
        <w:trPr>
          <w:divId w:val="872621924"/>
        </w:trPr>
        <w:tc>
          <w:tcPr>
            <w:tcW w:w="0" w:type="auto"/>
            <w:vAlign w:val="center"/>
            <w:hideMark/>
          </w:tcPr>
          <w:p w14:paraId="0868AF18" w14:textId="77777777" w:rsidR="00000000" w:rsidRDefault="003E6CF4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Игорь Иванов</w:t>
            </w:r>
          </w:p>
        </w:tc>
      </w:tr>
      <w:tr w:rsidR="00000000" w14:paraId="1100E5FC" w14:textId="77777777">
        <w:trPr>
          <w:divId w:val="872621924"/>
        </w:trPr>
        <w:tc>
          <w:tcPr>
            <w:tcW w:w="0" w:type="auto"/>
            <w:vAlign w:val="center"/>
            <w:hideMark/>
          </w:tcPr>
          <w:p w14:paraId="50D185A5" w14:textId="77777777" w:rsidR="00000000" w:rsidRDefault="003E6CF4">
            <w:pPr>
              <w:pStyle w:val="a3"/>
            </w:pPr>
            <w:r>
              <w:t>генеральный директор ФГБУ «Национальный институт качества» Росздравнадзора, д. м. н.</w:t>
            </w:r>
          </w:p>
        </w:tc>
      </w:tr>
    </w:tbl>
    <w:p w14:paraId="6A839C42" w14:textId="77777777" w:rsidR="00000000" w:rsidRDefault="003E6CF4">
      <w:pPr>
        <w:pStyle w:val="a3"/>
        <w:divId w:val="2076586145"/>
      </w:pPr>
      <w:r>
        <w:t xml:space="preserve">Главная медсестра должна входить </w:t>
      </w:r>
      <w:r>
        <w:t>в комиссию по ВКК или быть уполномоченной по качеству. Пропишите в плане основные направления работы. Вы должны соблюдать периодичность всех мониторингов, которые устанавливает</w:t>
      </w:r>
      <w:r>
        <w:t xml:space="preserve"> </w:t>
      </w:r>
      <w:hyperlink r:id="rId67" w:anchor="/document/99/565780449/" w:history="1">
        <w:r>
          <w:rPr>
            <w:rStyle w:val="a5"/>
          </w:rPr>
          <w:t>приказ №78</w:t>
        </w:r>
        <w:r>
          <w:rPr>
            <w:rStyle w:val="a5"/>
          </w:rPr>
          <w:t>5н</w:t>
        </w:r>
      </w:hyperlink>
      <w:r>
        <w:t xml:space="preserve">, например, обеспеченности лекарствами и </w:t>
      </w:r>
      <w:proofErr w:type="spellStart"/>
      <w:r>
        <w:t>медизделиями</w:t>
      </w:r>
      <w:proofErr w:type="spellEnd"/>
      <w:r>
        <w:t>, нежелательных событий. Не реже одного раза в полугодие формируйте сводный отчет. Результаты внутреннего контроля доводите до сведения сотрудников МО на общем собрании или на планерном заседании. Вы д</w:t>
      </w:r>
      <w:r>
        <w:t>олжны их совместно рассмотреть, обсудить и принять решения</w:t>
      </w:r>
      <w:r>
        <w:t>.</w:t>
      </w:r>
    </w:p>
    <w:p w14:paraId="560E7428" w14:textId="77777777" w:rsidR="00000000" w:rsidRDefault="003E6CF4">
      <w:pPr>
        <w:pStyle w:val="3"/>
        <w:divId w:val="108214395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Контроль системы охраны труда, пожарной безопасности, гражданской обороны</w:t>
      </w:r>
      <w:r>
        <w:rPr>
          <w:rFonts w:eastAsia="Times New Roman"/>
        </w:rPr>
        <w:t> </w:t>
      </w:r>
    </w:p>
    <w:p w14:paraId="038AF6C1" w14:textId="77777777" w:rsidR="00000000" w:rsidRDefault="003E6CF4">
      <w:pPr>
        <w:pStyle w:val="a3"/>
        <w:divId w:val="1431003354"/>
      </w:pPr>
      <w:r>
        <w:lastRenderedPageBreak/>
        <w:t>Какие подразделы включить в раздел «Контроль системы охраны труда, пожарной безопасности, гражданской обороны», смотрите в примере</w:t>
      </w:r>
      <w:r>
        <w:t>.</w:t>
      </w:r>
    </w:p>
    <w:p w14:paraId="052903E3" w14:textId="77777777" w:rsidR="00000000" w:rsidRDefault="003E6CF4">
      <w:pPr>
        <w:pStyle w:val="3"/>
        <w:divId w:val="1631859651"/>
        <w:rPr>
          <w:rFonts w:eastAsia="Times New Roman"/>
        </w:rPr>
      </w:pPr>
      <w:r>
        <w:rPr>
          <w:rFonts w:eastAsia="Times New Roman"/>
        </w:rPr>
        <w:t>Пример</w:t>
      </w:r>
    </w:p>
    <w:p w14:paraId="1186D0AB" w14:textId="77777777" w:rsidR="00000000" w:rsidRDefault="003E6CF4">
      <w:pPr>
        <w:pStyle w:val="incut-v4title"/>
        <w:divId w:val="1631859651"/>
      </w:pPr>
      <w:r>
        <w:t>Раздел «Контроль системы охраны труда, пожарной безопасности, гражданской обороны</w:t>
      </w:r>
      <w:r>
        <w:t>»</w:t>
      </w:r>
    </w:p>
    <w:p w14:paraId="7BFFE23F" w14:textId="77777777" w:rsidR="00000000" w:rsidRDefault="003E6CF4">
      <w:pPr>
        <w:numPr>
          <w:ilvl w:val="0"/>
          <w:numId w:val="23"/>
        </w:numPr>
        <w:spacing w:after="103"/>
        <w:ind w:left="1406"/>
        <w:divId w:val="185600714"/>
        <w:rPr>
          <w:rFonts w:eastAsia="Times New Roman"/>
        </w:rPr>
      </w:pPr>
      <w:r>
        <w:rPr>
          <w:rFonts w:eastAsia="Times New Roman"/>
        </w:rPr>
        <w:t>Наличие инструкций по системе охра</w:t>
      </w:r>
      <w:r>
        <w:rPr>
          <w:rFonts w:eastAsia="Times New Roman"/>
        </w:rPr>
        <w:t>ны труда, пожарной безопасности и гражданской обороне. </w:t>
      </w:r>
    </w:p>
    <w:p w14:paraId="22977895" w14:textId="77777777" w:rsidR="00000000" w:rsidRDefault="003E6CF4">
      <w:pPr>
        <w:numPr>
          <w:ilvl w:val="0"/>
          <w:numId w:val="23"/>
        </w:numPr>
        <w:spacing w:after="103"/>
        <w:ind w:left="1406"/>
        <w:divId w:val="185600714"/>
        <w:rPr>
          <w:rFonts w:eastAsia="Times New Roman"/>
        </w:rPr>
      </w:pPr>
      <w:r>
        <w:rPr>
          <w:rFonts w:eastAsia="Times New Roman"/>
        </w:rPr>
        <w:t>Контроль проведения инструктажей, ведения журналов по охране труда (совместно со специалистом по охране труда).</w:t>
      </w:r>
    </w:p>
    <w:p w14:paraId="27F9C2F9" w14:textId="77777777" w:rsidR="00000000" w:rsidRDefault="003E6CF4">
      <w:pPr>
        <w:numPr>
          <w:ilvl w:val="0"/>
          <w:numId w:val="23"/>
        </w:numPr>
        <w:spacing w:after="103"/>
        <w:ind w:left="1406"/>
        <w:divId w:val="185600714"/>
        <w:rPr>
          <w:rFonts w:eastAsia="Times New Roman"/>
        </w:rPr>
      </w:pPr>
      <w:r>
        <w:rPr>
          <w:rFonts w:eastAsia="Times New Roman"/>
        </w:rPr>
        <w:t>Наличие и использование средств индивидуальной защиты.</w:t>
      </w:r>
    </w:p>
    <w:p w14:paraId="33B991F1" w14:textId="77777777" w:rsidR="00000000" w:rsidRDefault="003E6CF4">
      <w:pPr>
        <w:divId w:val="11118273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Материал из Справочной системы </w:t>
      </w:r>
      <w:r>
        <w:rPr>
          <w:rFonts w:ascii="Arial" w:eastAsia="Times New Roman" w:hAnsi="Arial" w:cs="Arial"/>
          <w:sz w:val="20"/>
          <w:szCs w:val="20"/>
        </w:rPr>
        <w:t>«Главная медсестра»</w:t>
      </w:r>
      <w:r>
        <w:rPr>
          <w:rFonts w:ascii="Arial" w:eastAsia="Times New Roman" w:hAnsi="Arial" w:cs="Arial"/>
          <w:sz w:val="20"/>
          <w:szCs w:val="20"/>
        </w:rPr>
        <w:br/>
        <w:t>https://1glms.ru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19.12.2021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C5D"/>
    <w:multiLevelType w:val="multilevel"/>
    <w:tmpl w:val="D8E8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C6910"/>
    <w:multiLevelType w:val="multilevel"/>
    <w:tmpl w:val="8B2E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C3381"/>
    <w:multiLevelType w:val="multilevel"/>
    <w:tmpl w:val="41BC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A5CB6"/>
    <w:multiLevelType w:val="multilevel"/>
    <w:tmpl w:val="D5D2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D0E8C"/>
    <w:multiLevelType w:val="multilevel"/>
    <w:tmpl w:val="9D86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92C35"/>
    <w:multiLevelType w:val="multilevel"/>
    <w:tmpl w:val="6E1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E4BA3"/>
    <w:multiLevelType w:val="multilevel"/>
    <w:tmpl w:val="E688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173EE"/>
    <w:multiLevelType w:val="multilevel"/>
    <w:tmpl w:val="7E56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9701C"/>
    <w:multiLevelType w:val="multilevel"/>
    <w:tmpl w:val="7AFE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6690F"/>
    <w:multiLevelType w:val="multilevel"/>
    <w:tmpl w:val="4BFC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3A28B7"/>
    <w:multiLevelType w:val="multilevel"/>
    <w:tmpl w:val="6A88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9D4EA9"/>
    <w:multiLevelType w:val="multilevel"/>
    <w:tmpl w:val="F898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15564"/>
    <w:multiLevelType w:val="multilevel"/>
    <w:tmpl w:val="6E8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05262"/>
    <w:multiLevelType w:val="multilevel"/>
    <w:tmpl w:val="9326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F61BFC"/>
    <w:multiLevelType w:val="multilevel"/>
    <w:tmpl w:val="89FC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D06D9"/>
    <w:multiLevelType w:val="multilevel"/>
    <w:tmpl w:val="E61E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C516A6"/>
    <w:multiLevelType w:val="multilevel"/>
    <w:tmpl w:val="3EE6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A635F0"/>
    <w:multiLevelType w:val="multilevel"/>
    <w:tmpl w:val="0F0A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B33191"/>
    <w:multiLevelType w:val="multilevel"/>
    <w:tmpl w:val="8ACC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D6D4E"/>
    <w:multiLevelType w:val="multilevel"/>
    <w:tmpl w:val="26A2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F00B20"/>
    <w:multiLevelType w:val="multilevel"/>
    <w:tmpl w:val="D4A4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9842CE"/>
    <w:multiLevelType w:val="multilevel"/>
    <w:tmpl w:val="3798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B004F7"/>
    <w:multiLevelType w:val="multilevel"/>
    <w:tmpl w:val="5178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20"/>
  </w:num>
  <w:num w:numId="5">
    <w:abstractNumId w:val="16"/>
  </w:num>
  <w:num w:numId="6">
    <w:abstractNumId w:val="22"/>
  </w:num>
  <w:num w:numId="7">
    <w:abstractNumId w:val="1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  <w:num w:numId="15">
    <w:abstractNumId w:val="14"/>
  </w:num>
  <w:num w:numId="16">
    <w:abstractNumId w:val="3"/>
  </w:num>
  <w:num w:numId="17">
    <w:abstractNumId w:val="6"/>
  </w:num>
  <w:num w:numId="18">
    <w:abstractNumId w:val="15"/>
  </w:num>
  <w:num w:numId="19">
    <w:abstractNumId w:val="7"/>
  </w:num>
  <w:num w:numId="20">
    <w:abstractNumId w:val="18"/>
  </w:num>
  <w:num w:numId="21">
    <w:abstractNumId w:val="10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F"/>
    <w:rsid w:val="003E6CF4"/>
    <w:rsid w:val="0045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1E712"/>
  <w15:chartTrackingRefBased/>
  <w15:docId w15:val="{AD4F0E4C-CE77-42D6-9B49-6886B94F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customStyle="1" w:styleId="doc-leadtext">
    <w:name w:val="doc-lead__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  <w:style w:type="character" w:customStyle="1" w:styleId="doc-notescomment">
    <w:name w:val="doc-notes__comme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364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95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1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6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7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2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1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9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6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5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7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5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0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0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8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4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3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9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5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0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82730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glms.ru/" TargetMode="External"/><Relationship Id="rId21" Type="http://schemas.openxmlformats.org/officeDocument/2006/relationships/hyperlink" Target="https://1glms.ru/" TargetMode="External"/><Relationship Id="rId42" Type="http://schemas.openxmlformats.org/officeDocument/2006/relationships/hyperlink" Target="https://1glms.ru/" TargetMode="External"/><Relationship Id="rId47" Type="http://schemas.openxmlformats.org/officeDocument/2006/relationships/hyperlink" Target="https://1glms.ru/" TargetMode="External"/><Relationship Id="rId63" Type="http://schemas.openxmlformats.org/officeDocument/2006/relationships/hyperlink" Target="https://1glms.ru/" TargetMode="External"/><Relationship Id="rId68" Type="http://schemas.openxmlformats.org/officeDocument/2006/relationships/fontTable" Target="fontTable.xml"/><Relationship Id="rId7" Type="http://schemas.openxmlformats.org/officeDocument/2006/relationships/image" Target="https://1glms.ru/system/content/image/93/1/-3112927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glms.ru/" TargetMode="External"/><Relationship Id="rId29" Type="http://schemas.openxmlformats.org/officeDocument/2006/relationships/hyperlink" Target="https://1glms.ru/" TargetMode="External"/><Relationship Id="rId11" Type="http://schemas.openxmlformats.org/officeDocument/2006/relationships/hyperlink" Target="https://1glms.ru/" TargetMode="External"/><Relationship Id="rId24" Type="http://schemas.openxmlformats.org/officeDocument/2006/relationships/hyperlink" Target="https://1glms.ru/" TargetMode="External"/><Relationship Id="rId32" Type="http://schemas.openxmlformats.org/officeDocument/2006/relationships/hyperlink" Target="https://1glms.ru/" TargetMode="External"/><Relationship Id="rId37" Type="http://schemas.openxmlformats.org/officeDocument/2006/relationships/hyperlink" Target="https://1glms.ru/" TargetMode="External"/><Relationship Id="rId40" Type="http://schemas.openxmlformats.org/officeDocument/2006/relationships/hyperlink" Target="https://1glms.ru/" TargetMode="External"/><Relationship Id="rId45" Type="http://schemas.openxmlformats.org/officeDocument/2006/relationships/hyperlink" Target="https://1glms.ru/" TargetMode="External"/><Relationship Id="rId53" Type="http://schemas.openxmlformats.org/officeDocument/2006/relationships/hyperlink" Target="https://1glms.ru/" TargetMode="External"/><Relationship Id="rId58" Type="http://schemas.openxmlformats.org/officeDocument/2006/relationships/hyperlink" Target="https://1glms.ru/" TargetMode="External"/><Relationship Id="rId66" Type="http://schemas.openxmlformats.org/officeDocument/2006/relationships/hyperlink" Target="https://1glms.ru/" TargetMode="External"/><Relationship Id="rId5" Type="http://schemas.openxmlformats.org/officeDocument/2006/relationships/image" Target="https://1glms.ru/system/content/image/93/1/-589324/" TargetMode="External"/><Relationship Id="rId61" Type="http://schemas.openxmlformats.org/officeDocument/2006/relationships/hyperlink" Target="https://1glms.ru/" TargetMode="External"/><Relationship Id="rId19" Type="http://schemas.openxmlformats.org/officeDocument/2006/relationships/hyperlink" Target="https://1glms.ru/" TargetMode="External"/><Relationship Id="rId14" Type="http://schemas.openxmlformats.org/officeDocument/2006/relationships/hyperlink" Target="https://1glms.ru/" TargetMode="External"/><Relationship Id="rId22" Type="http://schemas.openxmlformats.org/officeDocument/2006/relationships/hyperlink" Target="https://1glms.ru/" TargetMode="External"/><Relationship Id="rId27" Type="http://schemas.openxmlformats.org/officeDocument/2006/relationships/image" Target="https://1glms.ru/system/content/image/93/1/-602734/" TargetMode="External"/><Relationship Id="rId30" Type="http://schemas.openxmlformats.org/officeDocument/2006/relationships/hyperlink" Target="https://1glms.ru/" TargetMode="External"/><Relationship Id="rId35" Type="http://schemas.openxmlformats.org/officeDocument/2006/relationships/hyperlink" Target="https://1glms.ru/" TargetMode="External"/><Relationship Id="rId43" Type="http://schemas.openxmlformats.org/officeDocument/2006/relationships/hyperlink" Target="https://1glms.ru/" TargetMode="External"/><Relationship Id="rId48" Type="http://schemas.openxmlformats.org/officeDocument/2006/relationships/hyperlink" Target="https://1glms.ru/" TargetMode="External"/><Relationship Id="rId56" Type="http://schemas.openxmlformats.org/officeDocument/2006/relationships/hyperlink" Target="https://1glms.ru/" TargetMode="External"/><Relationship Id="rId64" Type="http://schemas.openxmlformats.org/officeDocument/2006/relationships/hyperlink" Target="https://1glms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1glms.ru/" TargetMode="External"/><Relationship Id="rId51" Type="http://schemas.openxmlformats.org/officeDocument/2006/relationships/hyperlink" Target="https://1glm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glms.ru/" TargetMode="External"/><Relationship Id="rId17" Type="http://schemas.openxmlformats.org/officeDocument/2006/relationships/hyperlink" Target="https://1glms.ru/" TargetMode="External"/><Relationship Id="rId25" Type="http://schemas.openxmlformats.org/officeDocument/2006/relationships/hyperlink" Target="https://1glms.ru/" TargetMode="External"/><Relationship Id="rId33" Type="http://schemas.openxmlformats.org/officeDocument/2006/relationships/hyperlink" Target="https://1glms.ru/" TargetMode="External"/><Relationship Id="rId38" Type="http://schemas.openxmlformats.org/officeDocument/2006/relationships/hyperlink" Target="https://1glms.ru/" TargetMode="External"/><Relationship Id="rId46" Type="http://schemas.openxmlformats.org/officeDocument/2006/relationships/hyperlink" Target="https://1glms.ru/" TargetMode="External"/><Relationship Id="rId59" Type="http://schemas.openxmlformats.org/officeDocument/2006/relationships/hyperlink" Target="https://1glms.ru/" TargetMode="External"/><Relationship Id="rId67" Type="http://schemas.openxmlformats.org/officeDocument/2006/relationships/hyperlink" Target="https://1glms.ru/" TargetMode="External"/><Relationship Id="rId20" Type="http://schemas.openxmlformats.org/officeDocument/2006/relationships/hyperlink" Target="https://1glms.ru/" TargetMode="External"/><Relationship Id="rId41" Type="http://schemas.openxmlformats.org/officeDocument/2006/relationships/hyperlink" Target="https://1glms.ru/" TargetMode="External"/><Relationship Id="rId54" Type="http://schemas.openxmlformats.org/officeDocument/2006/relationships/hyperlink" Target="https://1glms.ru/" TargetMode="External"/><Relationship Id="rId62" Type="http://schemas.openxmlformats.org/officeDocument/2006/relationships/hyperlink" Target="https://1glms.ru/" TargetMode="External"/><Relationship Id="rId1" Type="http://schemas.openxmlformats.org/officeDocument/2006/relationships/numbering" Target="numbering.xml"/><Relationship Id="rId6" Type="http://schemas.openxmlformats.org/officeDocument/2006/relationships/image" Target="https://1glms.ru/system/content/image/93/1/-713826/" TargetMode="External"/><Relationship Id="rId15" Type="http://schemas.openxmlformats.org/officeDocument/2006/relationships/hyperlink" Target="https://1glms.ru/" TargetMode="External"/><Relationship Id="rId23" Type="http://schemas.openxmlformats.org/officeDocument/2006/relationships/hyperlink" Target="https://1glms.ru/" TargetMode="External"/><Relationship Id="rId28" Type="http://schemas.openxmlformats.org/officeDocument/2006/relationships/hyperlink" Target="file:///C:\" TargetMode="External"/><Relationship Id="rId36" Type="http://schemas.openxmlformats.org/officeDocument/2006/relationships/hyperlink" Target="https://1glms.ru/" TargetMode="External"/><Relationship Id="rId49" Type="http://schemas.openxmlformats.org/officeDocument/2006/relationships/hyperlink" Target="https://1glms.ru/" TargetMode="External"/><Relationship Id="rId57" Type="http://schemas.openxmlformats.org/officeDocument/2006/relationships/hyperlink" Target="https://1glms.ru/" TargetMode="External"/><Relationship Id="rId10" Type="http://schemas.openxmlformats.org/officeDocument/2006/relationships/hyperlink" Target="https://1glms.ru/" TargetMode="External"/><Relationship Id="rId31" Type="http://schemas.openxmlformats.org/officeDocument/2006/relationships/hyperlink" Target="https://1glms.ru/" TargetMode="External"/><Relationship Id="rId44" Type="http://schemas.openxmlformats.org/officeDocument/2006/relationships/hyperlink" Target="https://1glms.ru/" TargetMode="External"/><Relationship Id="rId52" Type="http://schemas.openxmlformats.org/officeDocument/2006/relationships/hyperlink" Target="https://1glms.ru/" TargetMode="External"/><Relationship Id="rId60" Type="http://schemas.openxmlformats.org/officeDocument/2006/relationships/hyperlink" Target="https://1glms.ru/" TargetMode="External"/><Relationship Id="rId65" Type="http://schemas.openxmlformats.org/officeDocument/2006/relationships/hyperlink" Target="https://1gl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glms.ru/" TargetMode="External"/><Relationship Id="rId13" Type="http://schemas.openxmlformats.org/officeDocument/2006/relationships/hyperlink" Target="https://1glms.ru/" TargetMode="External"/><Relationship Id="rId18" Type="http://schemas.openxmlformats.org/officeDocument/2006/relationships/hyperlink" Target="https://1glms.ru/" TargetMode="External"/><Relationship Id="rId39" Type="http://schemas.openxmlformats.org/officeDocument/2006/relationships/hyperlink" Target="https://1glms.ru/" TargetMode="External"/><Relationship Id="rId34" Type="http://schemas.openxmlformats.org/officeDocument/2006/relationships/hyperlink" Target="https://1glms.ru/" TargetMode="External"/><Relationship Id="rId50" Type="http://schemas.openxmlformats.org/officeDocument/2006/relationships/hyperlink" Target="https://1glms.ru/" TargetMode="External"/><Relationship Id="rId55" Type="http://schemas.openxmlformats.org/officeDocument/2006/relationships/hyperlink" Target="https://1gl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4571</Words>
  <Characters>38312</Characters>
  <Application>Microsoft Office Word</Application>
  <DocSecurity>0</DocSecurity>
  <Lines>319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Вагина</dc:creator>
  <cp:keywords/>
  <dc:description/>
  <cp:lastModifiedBy>Елена Вагина</cp:lastModifiedBy>
  <cp:revision>2</cp:revision>
  <dcterms:created xsi:type="dcterms:W3CDTF">2021-12-19T16:09:00Z</dcterms:created>
  <dcterms:modified xsi:type="dcterms:W3CDTF">2021-12-19T16:09:00Z</dcterms:modified>
</cp:coreProperties>
</file>